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300" w:lineRule="auto"/>
        <w:jc w:val="center"/>
        <w:textAlignment w:val="baseline"/>
        <w:rPr>
          <w:rFonts w:ascii="微软雅黑" w:hAnsi="微软雅黑" w:eastAsia="微软雅黑" w:cs="微软雅黑"/>
          <w:sz w:val="28"/>
          <w:szCs w:val="28"/>
        </w:rPr>
      </w:pPr>
      <w:bookmarkStart w:id="0" w:name="_GoBack"/>
      <w:r>
        <w:rPr>
          <w:rFonts w:ascii="微软雅黑" w:hAnsi="微软雅黑" w:eastAsia="微软雅黑" w:cs="微软雅黑"/>
          <w:spacing w:val="1"/>
          <w:sz w:val="28"/>
          <w:szCs w:val="28"/>
        </w:rPr>
        <w:t>华中师范</w:t>
      </w:r>
      <w:r>
        <w:rPr>
          <w:rFonts w:ascii="微软雅黑" w:hAnsi="微软雅黑" w:eastAsia="微软雅黑" w:cs="微软雅黑"/>
          <w:sz w:val="28"/>
          <w:szCs w:val="28"/>
        </w:rPr>
        <w:t>大学</w:t>
      </w:r>
      <w:r>
        <w:rPr>
          <w:rFonts w:hint="eastAsia" w:ascii="微软雅黑" w:hAnsi="微软雅黑" w:eastAsia="微软雅黑" w:cs="微软雅黑"/>
          <w:sz w:val="28"/>
          <w:szCs w:val="28"/>
        </w:rPr>
        <w:t>物理科学与技术</w:t>
      </w:r>
      <w:r>
        <w:rPr>
          <w:rFonts w:ascii="微软雅黑" w:hAnsi="微软雅黑" w:eastAsia="微软雅黑" w:cs="微软雅黑"/>
          <w:sz w:val="28"/>
          <w:szCs w:val="28"/>
        </w:rPr>
        <w:t>学院</w:t>
      </w:r>
      <w:r>
        <w:rPr>
          <w:rFonts w:ascii="微软雅黑" w:hAnsi="微软雅黑" w:eastAsia="微软雅黑" w:cs="微软雅黑"/>
          <w:spacing w:val="1"/>
          <w:sz w:val="28"/>
          <w:szCs w:val="28"/>
        </w:rPr>
        <w:t>202</w:t>
      </w:r>
      <w:r>
        <w:rPr>
          <w:rFonts w:hint="eastAsia" w:ascii="微软雅黑" w:hAnsi="微软雅黑" w:eastAsia="微软雅黑" w:cs="微软雅黑"/>
          <w:spacing w:val="1"/>
          <w:sz w:val="28"/>
          <w:szCs w:val="28"/>
          <w:lang w:val="en-US" w:eastAsia="zh-CN"/>
        </w:rPr>
        <w:t>4</w:t>
      </w:r>
      <w:r>
        <w:rPr>
          <w:rFonts w:ascii="微软雅黑" w:hAnsi="微软雅黑" w:eastAsia="微软雅黑" w:cs="微软雅黑"/>
          <w:spacing w:val="1"/>
          <w:sz w:val="28"/>
          <w:szCs w:val="28"/>
        </w:rPr>
        <w:t>年</w:t>
      </w:r>
      <w:r>
        <w:rPr>
          <w:rFonts w:ascii="微软雅黑" w:hAnsi="微软雅黑" w:eastAsia="微软雅黑" w:cs="微软雅黑"/>
          <w:sz w:val="28"/>
          <w:szCs w:val="28"/>
        </w:rPr>
        <w:t>博士研究生</w:t>
      </w:r>
    </w:p>
    <w:p>
      <w:pPr>
        <w:keepNext w:val="0"/>
        <w:keepLines w:val="0"/>
        <w:pageBreakBefore w:val="0"/>
        <w:widowControl/>
        <w:kinsoku w:val="0"/>
        <w:wordWrap/>
        <w:overflowPunct/>
        <w:topLinePunct w:val="0"/>
        <w:autoSpaceDE w:val="0"/>
        <w:autoSpaceDN w:val="0"/>
        <w:bidi w:val="0"/>
        <w:adjustRightInd w:val="0"/>
        <w:snapToGrid w:val="0"/>
        <w:spacing w:after="157" w:afterLines="50" w:line="300" w:lineRule="auto"/>
        <w:jc w:val="center"/>
        <w:textAlignment w:val="baseline"/>
        <w:rPr>
          <w:rFonts w:ascii="微软雅黑" w:hAnsi="微软雅黑" w:eastAsia="微软雅黑" w:cs="微软雅黑"/>
          <w:sz w:val="28"/>
          <w:szCs w:val="28"/>
        </w:rPr>
      </w:pPr>
      <w:r>
        <w:rPr>
          <w:rFonts w:ascii="微软雅黑" w:hAnsi="微软雅黑" w:eastAsia="微软雅黑" w:cs="微软雅黑"/>
          <w:sz w:val="28"/>
          <w:szCs w:val="28"/>
        </w:rPr>
        <w:t>“申请-考核”制</w:t>
      </w:r>
      <w:r>
        <w:rPr>
          <w:rFonts w:ascii="微软雅黑" w:hAnsi="微软雅黑" w:eastAsia="微软雅黑" w:cs="微软雅黑"/>
          <w:spacing w:val="-1"/>
          <w:sz w:val="28"/>
          <w:szCs w:val="28"/>
        </w:rPr>
        <w:t>招</w:t>
      </w:r>
      <w:r>
        <w:rPr>
          <w:rFonts w:ascii="微软雅黑" w:hAnsi="微软雅黑" w:eastAsia="微软雅黑" w:cs="微软雅黑"/>
          <w:sz w:val="28"/>
          <w:szCs w:val="28"/>
        </w:rPr>
        <w:t>生工作</w:t>
      </w:r>
      <w:r>
        <w:rPr>
          <w:rFonts w:hint="eastAsia" w:ascii="微软雅黑" w:hAnsi="微软雅黑" w:eastAsia="微软雅黑" w:cs="微软雅黑"/>
          <w:sz w:val="28"/>
          <w:szCs w:val="28"/>
        </w:rPr>
        <w:t>实施</w:t>
      </w:r>
      <w:r>
        <w:rPr>
          <w:rFonts w:ascii="微软雅黑" w:hAnsi="微软雅黑" w:eastAsia="微软雅黑" w:cs="微软雅黑"/>
          <w:sz w:val="28"/>
          <w:szCs w:val="28"/>
        </w:rPr>
        <w:t>细则</w:t>
      </w:r>
    </w:p>
    <w:bookmarkEnd w:id="0"/>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76" w:firstLineChars="200"/>
        <w:jc w:val="both"/>
        <w:textAlignment w:val="baseline"/>
        <w:rPr>
          <w:rFonts w:hint="eastAsia" w:ascii="宋体" w:hAnsi="宋体" w:eastAsia="宋体" w:cs="宋体"/>
          <w:spacing w:val="-1"/>
          <w:sz w:val="24"/>
          <w:szCs w:val="24"/>
        </w:rPr>
      </w:pPr>
      <w:r>
        <w:rPr>
          <w:rFonts w:hint="eastAsia" w:ascii="宋体" w:hAnsi="宋体" w:eastAsia="宋体" w:cs="宋体"/>
          <w:spacing w:val="-1"/>
          <w:sz w:val="24"/>
          <w:szCs w:val="24"/>
        </w:rPr>
        <w:t>为进一步深化博士研</w:t>
      </w:r>
      <w:r>
        <w:rPr>
          <w:rFonts w:hint="eastAsia" w:ascii="宋体" w:hAnsi="宋体" w:eastAsia="宋体" w:cs="宋体"/>
          <w:sz w:val="24"/>
          <w:szCs w:val="24"/>
        </w:rPr>
        <w:t>究生招生改革，完善拔尖创新人才选拔机制，充分发挥导师在</w:t>
      </w:r>
      <w:r>
        <w:rPr>
          <w:rFonts w:hint="eastAsia" w:ascii="宋体" w:hAnsi="宋体" w:eastAsia="宋体" w:cs="宋体"/>
          <w:spacing w:val="-6"/>
          <w:sz w:val="24"/>
          <w:szCs w:val="24"/>
        </w:rPr>
        <w:t>人才选拔及培养中的</w:t>
      </w:r>
      <w:r>
        <w:rPr>
          <w:rFonts w:hint="eastAsia" w:ascii="宋体" w:hAnsi="宋体" w:eastAsia="宋体" w:cs="宋体"/>
          <w:spacing w:val="-3"/>
          <w:sz w:val="24"/>
          <w:szCs w:val="24"/>
        </w:rPr>
        <w:t>主体作用，切实提高博士生选拔质量，根据《华中师范大学202</w:t>
      </w:r>
      <w:r>
        <w:rPr>
          <w:rFonts w:hint="eastAsia" w:ascii="宋体" w:hAnsi="宋体" w:eastAsia="宋体" w:cs="宋体"/>
          <w:spacing w:val="-3"/>
          <w:sz w:val="24"/>
          <w:szCs w:val="24"/>
          <w:lang w:val="en-US" w:eastAsia="zh-CN"/>
        </w:rPr>
        <w:t>4</w:t>
      </w:r>
      <w:r>
        <w:rPr>
          <w:rFonts w:hint="eastAsia" w:ascii="宋体" w:hAnsi="宋体" w:eastAsia="宋体" w:cs="宋体"/>
          <w:spacing w:val="-2"/>
          <w:sz w:val="24"/>
          <w:szCs w:val="24"/>
        </w:rPr>
        <w:t>年招收攻读</w:t>
      </w:r>
      <w:r>
        <w:rPr>
          <w:rFonts w:hint="eastAsia" w:ascii="宋体" w:hAnsi="宋体" w:eastAsia="宋体" w:cs="宋体"/>
          <w:spacing w:val="-1"/>
          <w:sz w:val="24"/>
          <w:szCs w:val="24"/>
        </w:rPr>
        <w:t>博士学位研究生招生简章</w:t>
      </w:r>
      <w:r>
        <w:rPr>
          <w:rFonts w:hint="eastAsia" w:ascii="宋体" w:hAnsi="宋体" w:eastAsia="宋体" w:cs="宋体"/>
          <w:spacing w:val="-1"/>
          <w:sz w:val="24"/>
          <w:szCs w:val="24"/>
          <w:lang w:eastAsia="zh-CN"/>
        </w:rPr>
        <w:t>》</w:t>
      </w:r>
      <w:r>
        <w:rPr>
          <w:rFonts w:hint="eastAsia" w:ascii="宋体" w:hAnsi="宋体" w:eastAsia="宋体" w:cs="宋体"/>
          <w:spacing w:val="-1"/>
          <w:sz w:val="24"/>
          <w:szCs w:val="24"/>
        </w:rPr>
        <w:t>的规定，结合学院实际，特制订本细则。</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78" w:firstLineChars="200"/>
        <w:jc w:val="both"/>
        <w:textAlignment w:val="baseline"/>
        <w:outlineLvl w:val="0"/>
        <w:rPr>
          <w:rFonts w:hint="eastAsia" w:ascii="宋体" w:hAnsi="宋体" w:eastAsia="宋体" w:cs="宋体"/>
          <w:b/>
          <w:bCs/>
          <w:spacing w:val="-1"/>
          <w:sz w:val="24"/>
          <w:szCs w:val="24"/>
        </w:rPr>
      </w:pPr>
      <w:r>
        <w:rPr>
          <w:rFonts w:hint="eastAsia" w:ascii="宋体" w:hAnsi="宋体" w:eastAsia="宋体" w:cs="宋体"/>
          <w:b/>
          <w:bCs/>
          <w:spacing w:val="-1"/>
          <w:sz w:val="24"/>
          <w:szCs w:val="24"/>
        </w:rPr>
        <w:t>一、组织机构</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76" w:firstLineChars="200"/>
        <w:jc w:val="both"/>
        <w:textAlignment w:val="baseline"/>
        <w:rPr>
          <w:rFonts w:hint="eastAsia" w:ascii="宋体" w:hAnsi="宋体" w:eastAsia="宋体" w:cs="宋体"/>
          <w:sz w:val="24"/>
          <w:szCs w:val="24"/>
        </w:rPr>
      </w:pPr>
      <w:r>
        <w:rPr>
          <w:rFonts w:hint="eastAsia" w:ascii="宋体" w:hAnsi="宋体" w:eastAsia="宋体" w:cs="宋体"/>
          <w:spacing w:val="-1"/>
          <w:sz w:val="24"/>
          <w:szCs w:val="24"/>
        </w:rPr>
        <w:t>学院成立</w:t>
      </w:r>
      <w:r>
        <w:rPr>
          <w:rFonts w:hint="eastAsia" w:ascii="宋体" w:hAnsi="宋体" w:eastAsia="宋体" w:cs="宋体"/>
          <w:spacing w:val="-1"/>
          <w:sz w:val="24"/>
          <w:szCs w:val="24"/>
          <w:lang w:val="en-US" w:eastAsia="zh-CN"/>
        </w:rPr>
        <w:t>研究生</w:t>
      </w:r>
      <w:r>
        <w:rPr>
          <w:rFonts w:hint="eastAsia" w:ascii="宋体" w:hAnsi="宋体" w:eastAsia="宋体" w:cs="宋体"/>
          <w:spacing w:val="-1"/>
          <w:sz w:val="24"/>
          <w:szCs w:val="24"/>
        </w:rPr>
        <w:t>招生工作领导小组，</w:t>
      </w:r>
      <w:r>
        <w:rPr>
          <w:rFonts w:hint="eastAsia" w:ascii="宋体" w:hAnsi="宋体" w:eastAsia="宋体" w:cs="宋体"/>
          <w:spacing w:val="-1"/>
          <w:sz w:val="24"/>
          <w:szCs w:val="24"/>
          <w:lang w:val="en-US" w:eastAsia="zh-CN"/>
        </w:rPr>
        <w:t>全面负</w:t>
      </w:r>
      <w:r>
        <w:rPr>
          <w:rFonts w:hint="default" w:ascii="宋体" w:hAnsi="宋体" w:eastAsia="宋体" w:cs="宋体"/>
          <w:spacing w:val="-1"/>
          <w:sz w:val="24"/>
          <w:szCs w:val="24"/>
          <w:lang w:val="en-US" w:eastAsia="zh-CN"/>
        </w:rPr>
        <w:t>责本单位</w:t>
      </w:r>
      <w:r>
        <w:rPr>
          <w:rFonts w:hint="eastAsia" w:ascii="宋体" w:hAnsi="宋体" w:eastAsia="宋体" w:cs="宋体"/>
          <w:spacing w:val="-1"/>
          <w:sz w:val="24"/>
          <w:szCs w:val="24"/>
        </w:rPr>
        <w:t>博士研究生招生</w:t>
      </w:r>
      <w:r>
        <w:rPr>
          <w:rFonts w:hint="eastAsia" w:ascii="宋体" w:hAnsi="宋体" w:eastAsia="宋体" w:cs="宋体"/>
          <w:spacing w:val="-1"/>
          <w:sz w:val="24"/>
          <w:szCs w:val="24"/>
          <w:lang w:val="en-US" w:eastAsia="zh-CN"/>
        </w:rPr>
        <w:t>录取</w:t>
      </w:r>
      <w:r>
        <w:rPr>
          <w:rFonts w:hint="default" w:ascii="宋体" w:hAnsi="宋体" w:eastAsia="宋体" w:cs="宋体"/>
          <w:spacing w:val="-1"/>
          <w:sz w:val="24"/>
          <w:szCs w:val="24"/>
          <w:lang w:val="en-US" w:eastAsia="zh-CN"/>
        </w:rPr>
        <w:t>工作</w:t>
      </w:r>
      <w:r>
        <w:rPr>
          <w:rFonts w:hint="eastAsia" w:ascii="宋体" w:hAnsi="宋体" w:eastAsia="宋体" w:cs="宋体"/>
          <w:spacing w:val="-1"/>
          <w:sz w:val="24"/>
          <w:szCs w:val="24"/>
        </w:rPr>
        <w:t>。下设材料审核小组、资格审核小组、综合考核小组及纪检监督小组</w:t>
      </w:r>
      <w:r>
        <w:rPr>
          <w:rFonts w:hint="eastAsia" w:ascii="宋体" w:hAnsi="宋体" w:eastAsia="宋体" w:cs="宋体"/>
          <w:spacing w:val="-1"/>
          <w:sz w:val="24"/>
          <w:szCs w:val="24"/>
          <w:lang w:val="en-US" w:eastAsia="zh-CN"/>
        </w:rPr>
        <w:t>具体负责相关工作</w:t>
      </w:r>
      <w:r>
        <w:rPr>
          <w:rFonts w:hint="eastAsia" w:ascii="宋体" w:hAnsi="宋体" w:eastAsia="宋体" w:cs="宋体"/>
          <w:spacing w:val="-1"/>
          <w:sz w:val="24"/>
          <w:szCs w:val="24"/>
        </w:rPr>
        <w:t>。每个综合考核小</w:t>
      </w:r>
      <w:r>
        <w:rPr>
          <w:rFonts w:hint="eastAsia" w:ascii="宋体" w:hAnsi="宋体" w:eastAsia="宋体" w:cs="宋体"/>
          <w:spacing w:val="-6"/>
          <w:sz w:val="24"/>
          <w:szCs w:val="24"/>
        </w:rPr>
        <w:t>组至少由5人组成，</w:t>
      </w:r>
      <w:r>
        <w:rPr>
          <w:rFonts w:hint="eastAsia" w:ascii="宋体" w:hAnsi="宋体" w:eastAsia="宋体" w:cs="宋体"/>
          <w:spacing w:val="-6"/>
          <w:sz w:val="24"/>
          <w:szCs w:val="24"/>
          <w:lang w:val="en-US" w:eastAsia="zh-CN"/>
        </w:rPr>
        <w:t>小组</w:t>
      </w:r>
      <w:r>
        <w:rPr>
          <w:rFonts w:hint="eastAsia" w:ascii="宋体" w:hAnsi="宋体" w:eastAsia="宋体" w:cs="宋体"/>
          <w:spacing w:val="-6"/>
          <w:sz w:val="24"/>
          <w:szCs w:val="24"/>
        </w:rPr>
        <w:t>成员原则上由博士生导师或教授担任。</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78" w:firstLineChars="200"/>
        <w:jc w:val="both"/>
        <w:textAlignment w:val="baseline"/>
        <w:outlineLvl w:val="0"/>
        <w:rPr>
          <w:rFonts w:hint="eastAsia" w:ascii="宋体" w:hAnsi="宋体" w:eastAsia="宋体" w:cs="宋体"/>
          <w:b/>
          <w:bCs/>
          <w:sz w:val="24"/>
          <w:szCs w:val="24"/>
        </w:rPr>
      </w:pPr>
      <w:r>
        <w:rPr>
          <w:rFonts w:hint="eastAsia" w:ascii="宋体" w:hAnsi="宋体" w:eastAsia="宋体" w:cs="宋体"/>
          <w:b/>
          <w:bCs/>
          <w:spacing w:val="-1"/>
          <w:sz w:val="24"/>
          <w:szCs w:val="24"/>
        </w:rPr>
        <w:t>二、招生专业目</w:t>
      </w:r>
      <w:r>
        <w:rPr>
          <w:rFonts w:hint="eastAsia" w:ascii="宋体" w:hAnsi="宋体" w:eastAsia="宋体" w:cs="宋体"/>
          <w:b/>
          <w:bCs/>
          <w:sz w:val="24"/>
          <w:szCs w:val="24"/>
        </w:rPr>
        <w:t>录</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56" w:firstLineChars="200"/>
        <w:jc w:val="both"/>
        <w:textAlignment w:val="baseline"/>
        <w:outlineLvl w:val="0"/>
        <w:rPr>
          <w:rFonts w:hint="default" w:ascii="宋体" w:hAnsi="宋体" w:eastAsia="宋体" w:cs="宋体"/>
          <w:color w:val="auto"/>
          <w:spacing w:val="-6"/>
          <w:sz w:val="24"/>
          <w:szCs w:val="24"/>
          <w:lang w:val="en-US" w:eastAsia="zh-CN"/>
        </w:rPr>
      </w:pPr>
      <w:r>
        <w:rPr>
          <w:rFonts w:hint="eastAsia" w:ascii="宋体" w:hAnsi="宋体" w:eastAsia="宋体" w:cs="宋体"/>
          <w:color w:val="FF0000"/>
          <w:spacing w:val="-6"/>
          <w:sz w:val="24"/>
          <w:szCs w:val="24"/>
        </w:rPr>
        <w:t xml:space="preserve"> </w:t>
      </w:r>
      <w:r>
        <w:rPr>
          <w:rFonts w:hint="eastAsia" w:ascii="宋体" w:hAnsi="宋体" w:eastAsia="宋体" w:cs="宋体"/>
          <w:color w:val="auto"/>
          <w:spacing w:val="-6"/>
          <w:sz w:val="24"/>
          <w:szCs w:val="24"/>
        </w:rPr>
        <w:t>以华中师范大学研究生院官网公布的招生专业目录为准</w:t>
      </w:r>
      <w:r>
        <w:rPr>
          <w:rFonts w:hint="eastAsia" w:ascii="宋体" w:hAnsi="宋体" w:eastAsia="宋体" w:cs="宋体"/>
          <w:color w:val="auto"/>
          <w:spacing w:val="-6"/>
          <w:sz w:val="24"/>
          <w:szCs w:val="24"/>
          <w:lang w:eastAsia="zh-CN"/>
        </w:rPr>
        <w:t>。</w:t>
      </w:r>
      <w:r>
        <w:rPr>
          <w:rFonts w:hint="eastAsia" w:ascii="宋体" w:hAnsi="宋体" w:eastAsia="宋体" w:cs="宋体"/>
          <w:color w:val="auto"/>
          <w:spacing w:val="-6"/>
          <w:sz w:val="24"/>
          <w:szCs w:val="24"/>
          <w:lang w:val="en-US" w:eastAsia="zh-CN"/>
        </w:rPr>
        <w:t>详见http://gs.ccnu.edu.cn/info/1029/3297.htm</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14" w:firstLineChars="200"/>
        <w:jc w:val="both"/>
        <w:textAlignment w:val="baseline"/>
        <w:outlineLvl w:val="0"/>
        <w:rPr>
          <w:rFonts w:hint="eastAsia" w:ascii="宋体" w:hAnsi="宋体" w:eastAsia="宋体" w:cs="宋体"/>
          <w:b/>
          <w:bCs/>
          <w:sz w:val="24"/>
          <w:szCs w:val="24"/>
        </w:rPr>
      </w:pPr>
      <w:r>
        <w:rPr>
          <w:rFonts w:hint="eastAsia" w:ascii="宋体" w:hAnsi="宋体" w:eastAsia="宋体" w:cs="宋体"/>
          <w:b/>
          <w:bCs/>
          <w:spacing w:val="-17"/>
          <w:sz w:val="24"/>
          <w:szCs w:val="24"/>
        </w:rPr>
        <w:t>三</w:t>
      </w:r>
      <w:r>
        <w:rPr>
          <w:rFonts w:hint="eastAsia" w:ascii="宋体" w:hAnsi="宋体" w:eastAsia="宋体" w:cs="宋体"/>
          <w:b/>
          <w:bCs/>
          <w:spacing w:val="-14"/>
          <w:sz w:val="24"/>
          <w:szCs w:val="24"/>
        </w:rPr>
        <w:t>、申请程序与要求</w:t>
      </w:r>
    </w:p>
    <w:p>
      <w:pPr>
        <w:keepNext w:val="0"/>
        <w:keepLines w:val="0"/>
        <w:pageBreakBefore w:val="0"/>
        <w:widowControl w:val="0"/>
        <w:tabs>
          <w:tab w:val="left" w:pos="665"/>
        </w:tabs>
        <w:kinsoku w:val="0"/>
        <w:wordWrap/>
        <w:overflowPunct/>
        <w:topLinePunct w:val="0"/>
        <w:autoSpaceDE w:val="0"/>
        <w:autoSpaceDN w:val="0"/>
        <w:bidi w:val="0"/>
        <w:adjustRightInd w:val="0"/>
        <w:snapToGrid w:val="0"/>
        <w:spacing w:line="360" w:lineRule="auto"/>
        <w:ind w:left="0" w:right="0" w:firstLine="496" w:firstLineChars="200"/>
        <w:jc w:val="both"/>
        <w:textAlignment w:val="baseline"/>
        <w:rPr>
          <w:rFonts w:hint="eastAsia" w:ascii="宋体" w:hAnsi="宋体" w:eastAsia="宋体" w:cs="宋体"/>
          <w:spacing w:val="2"/>
          <w:sz w:val="24"/>
          <w:szCs w:val="24"/>
          <w:lang w:val="en-US" w:eastAsia="zh-CN"/>
        </w:rPr>
      </w:pPr>
      <w:r>
        <w:rPr>
          <w:rFonts w:hint="eastAsia" w:ascii="宋体" w:hAnsi="宋体" w:eastAsia="宋体" w:cs="宋体"/>
          <w:spacing w:val="4"/>
          <w:sz w:val="24"/>
          <w:szCs w:val="24"/>
          <w:lang w:eastAsia="zh-CN"/>
        </w:rPr>
        <w:t>（</w:t>
      </w:r>
      <w:r>
        <w:rPr>
          <w:rFonts w:hint="eastAsia" w:ascii="宋体" w:hAnsi="宋体" w:eastAsia="宋体" w:cs="宋体"/>
          <w:spacing w:val="4"/>
          <w:sz w:val="24"/>
          <w:szCs w:val="24"/>
          <w:lang w:val="en-US" w:eastAsia="zh-CN"/>
        </w:rPr>
        <w:t>一）</w:t>
      </w:r>
      <w:r>
        <w:rPr>
          <w:rFonts w:hint="eastAsia" w:ascii="宋体" w:hAnsi="宋体" w:eastAsia="宋体" w:cs="宋体"/>
          <w:spacing w:val="2"/>
          <w:sz w:val="24"/>
          <w:szCs w:val="24"/>
        </w:rPr>
        <w:t>报考</w:t>
      </w:r>
      <w:r>
        <w:rPr>
          <w:rFonts w:hint="eastAsia" w:ascii="宋体" w:hAnsi="宋体" w:eastAsia="宋体" w:cs="宋体"/>
          <w:spacing w:val="2"/>
          <w:sz w:val="24"/>
          <w:szCs w:val="24"/>
          <w:lang w:val="en-US" w:eastAsia="zh-CN"/>
        </w:rPr>
        <w:t>条件</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56" w:firstLineChars="200"/>
        <w:jc w:val="both"/>
        <w:textAlignment w:val="baseline"/>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1.</w:t>
      </w:r>
      <w:r>
        <w:rPr>
          <w:rFonts w:hint="eastAsia" w:ascii="宋体" w:hAnsi="宋体" w:eastAsia="宋体" w:cs="宋体"/>
          <w:spacing w:val="-6"/>
          <w:sz w:val="24"/>
          <w:szCs w:val="24"/>
        </w:rPr>
        <w:t>拥护中国共产党的领导，具有正确的政治方向，热爱祖国，愿意为社会主义现代化建设服务，遵纪守法，品行端正。</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56" w:firstLineChars="200"/>
        <w:jc w:val="both"/>
        <w:textAlignment w:val="baseline"/>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2.</w:t>
      </w:r>
      <w:r>
        <w:rPr>
          <w:rFonts w:hint="eastAsia" w:ascii="宋体" w:hAnsi="宋体" w:eastAsia="宋体" w:cs="宋体"/>
          <w:spacing w:val="-6"/>
          <w:sz w:val="24"/>
          <w:szCs w:val="24"/>
        </w:rPr>
        <w:t>已获硕士学位的人员；应届硕士毕业生</w:t>
      </w:r>
      <w:r>
        <w:rPr>
          <w:rFonts w:hint="eastAsia" w:ascii="宋体" w:hAnsi="宋体" w:eastAsia="宋体" w:cs="宋体"/>
          <w:spacing w:val="-6"/>
          <w:sz w:val="24"/>
          <w:szCs w:val="24"/>
          <w:lang w:eastAsia="zh-CN"/>
        </w:rPr>
        <w:t>（</w:t>
      </w:r>
      <w:r>
        <w:rPr>
          <w:rFonts w:hint="eastAsia" w:ascii="宋体" w:hAnsi="宋体" w:eastAsia="宋体" w:cs="宋体"/>
          <w:spacing w:val="-6"/>
          <w:sz w:val="24"/>
          <w:szCs w:val="24"/>
        </w:rPr>
        <w:t>最迟须在入学前即202</w:t>
      </w:r>
      <w:r>
        <w:rPr>
          <w:rFonts w:hint="eastAsia" w:ascii="宋体" w:hAnsi="宋体" w:eastAsia="宋体" w:cs="宋体"/>
          <w:spacing w:val="-6"/>
          <w:sz w:val="24"/>
          <w:szCs w:val="24"/>
          <w:lang w:val="en-US" w:eastAsia="zh-CN"/>
        </w:rPr>
        <w:t>4</w:t>
      </w:r>
      <w:r>
        <w:rPr>
          <w:rFonts w:hint="eastAsia" w:ascii="宋体" w:hAnsi="宋体" w:eastAsia="宋体" w:cs="宋体"/>
          <w:spacing w:val="-6"/>
          <w:sz w:val="24"/>
          <w:szCs w:val="24"/>
        </w:rPr>
        <w:t>年9月15日前取得硕士学位</w:t>
      </w:r>
      <w:r>
        <w:rPr>
          <w:rFonts w:hint="eastAsia" w:ascii="宋体" w:hAnsi="宋体" w:eastAsia="宋体" w:cs="宋体"/>
          <w:spacing w:val="-6"/>
          <w:sz w:val="24"/>
          <w:szCs w:val="24"/>
          <w:lang w:eastAsia="zh-CN"/>
        </w:rPr>
        <w:t>）</w:t>
      </w:r>
      <w:r>
        <w:rPr>
          <w:rFonts w:hint="eastAsia" w:ascii="宋体" w:hAnsi="宋体" w:eastAsia="宋体" w:cs="宋体"/>
          <w:spacing w:val="-6"/>
          <w:sz w:val="24"/>
          <w:szCs w:val="24"/>
        </w:rPr>
        <w:t>。我校不招收同等学力考生报考博士研究生。</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56" w:firstLineChars="200"/>
        <w:jc w:val="both"/>
        <w:textAlignment w:val="baseline"/>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3.</w:t>
      </w:r>
      <w:r>
        <w:rPr>
          <w:rFonts w:hint="eastAsia" w:ascii="宋体" w:hAnsi="宋体" w:eastAsia="宋体" w:cs="宋体"/>
          <w:spacing w:val="-6"/>
          <w:sz w:val="24"/>
          <w:szCs w:val="24"/>
        </w:rPr>
        <w:t>获得境外教育科研机构学位、学历的人员</w:t>
      </w:r>
      <w:r>
        <w:rPr>
          <w:rFonts w:hint="eastAsia" w:ascii="宋体" w:hAnsi="宋体" w:eastAsia="宋体" w:cs="宋体"/>
          <w:spacing w:val="-6"/>
          <w:sz w:val="24"/>
          <w:szCs w:val="24"/>
          <w:lang w:eastAsia="zh-CN"/>
        </w:rPr>
        <w:t>（</w:t>
      </w:r>
      <w:r>
        <w:rPr>
          <w:rFonts w:hint="eastAsia" w:ascii="宋体" w:hAnsi="宋体" w:eastAsia="宋体" w:cs="宋体"/>
          <w:spacing w:val="-6"/>
          <w:sz w:val="24"/>
          <w:szCs w:val="24"/>
        </w:rPr>
        <w:t>须提交教育部留学服务中心提供的硕士学位认证书</w:t>
      </w:r>
      <w:r>
        <w:rPr>
          <w:rFonts w:hint="eastAsia" w:ascii="宋体" w:hAnsi="宋体" w:eastAsia="宋体" w:cs="宋体"/>
          <w:spacing w:val="-6"/>
          <w:sz w:val="24"/>
          <w:szCs w:val="24"/>
          <w:lang w:eastAsia="zh-CN"/>
        </w:rPr>
        <w:t>）</w:t>
      </w:r>
      <w:r>
        <w:rPr>
          <w:rFonts w:hint="eastAsia" w:ascii="宋体" w:hAnsi="宋体" w:eastAsia="宋体" w:cs="宋体"/>
          <w:spacing w:val="-6"/>
          <w:sz w:val="24"/>
          <w:szCs w:val="24"/>
        </w:rPr>
        <w:t>。</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56" w:firstLineChars="200"/>
        <w:jc w:val="both"/>
        <w:textAlignment w:val="baseline"/>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4.</w:t>
      </w:r>
      <w:r>
        <w:rPr>
          <w:rFonts w:hint="eastAsia" w:ascii="宋体" w:hAnsi="宋体" w:eastAsia="宋体" w:cs="宋体"/>
          <w:spacing w:val="-6"/>
          <w:sz w:val="24"/>
          <w:szCs w:val="24"/>
        </w:rPr>
        <w:t>身体健康状况符合教育部等部门规定的体检要求。</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56" w:firstLineChars="200"/>
        <w:jc w:val="both"/>
        <w:textAlignment w:val="baseline"/>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5.</w:t>
      </w:r>
      <w:r>
        <w:rPr>
          <w:rFonts w:hint="eastAsia" w:ascii="宋体" w:hAnsi="宋体" w:eastAsia="宋体" w:cs="宋体"/>
          <w:spacing w:val="-6"/>
          <w:sz w:val="24"/>
          <w:szCs w:val="24"/>
        </w:rPr>
        <w:t>“少数民族高层次骨干人才计划”</w:t>
      </w:r>
      <w:r>
        <w:rPr>
          <w:rFonts w:hint="eastAsia" w:ascii="宋体" w:hAnsi="宋体" w:eastAsia="宋体" w:cs="宋体"/>
          <w:spacing w:val="-6"/>
          <w:sz w:val="24"/>
          <w:szCs w:val="24"/>
          <w:lang w:val="en-US" w:eastAsia="zh-CN"/>
        </w:rPr>
        <w:t>原则上</w:t>
      </w:r>
      <w:r>
        <w:rPr>
          <w:rFonts w:hint="eastAsia" w:ascii="宋体" w:hAnsi="宋体" w:eastAsia="宋体" w:cs="宋体"/>
          <w:spacing w:val="-6"/>
          <w:sz w:val="24"/>
          <w:szCs w:val="24"/>
        </w:rPr>
        <w:t>不招收汉族考生。</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56" w:firstLineChars="200"/>
        <w:jc w:val="both"/>
        <w:textAlignment w:val="baseline"/>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6.</w:t>
      </w:r>
      <w:r>
        <w:rPr>
          <w:rFonts w:hint="eastAsia" w:ascii="宋体" w:hAnsi="宋体" w:eastAsia="宋体" w:cs="宋体"/>
          <w:spacing w:val="-6"/>
          <w:sz w:val="24"/>
          <w:szCs w:val="24"/>
        </w:rPr>
        <w:t>原则上只招收报考类别为“非定向”的考生（专项计划除外）。</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56" w:firstLineChars="200"/>
        <w:jc w:val="both"/>
        <w:textAlignment w:val="baseline"/>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7.</w:t>
      </w:r>
      <w:r>
        <w:rPr>
          <w:rFonts w:hint="eastAsia" w:ascii="宋体" w:hAnsi="宋体" w:eastAsia="宋体" w:cs="宋体"/>
          <w:spacing w:val="-6"/>
          <w:sz w:val="24"/>
          <w:szCs w:val="24"/>
        </w:rPr>
        <w:t>报考硕博连读的考生查看当年硕博连读研究生选拔工作的通知，须满足相关报考条件。</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56" w:firstLineChars="200"/>
        <w:jc w:val="both"/>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8.原则上申请者需通过全国大学英语六级考试（425分及以上），或者参加雅思、托福、德、法、意、西、日、韩语水平考试，成绩达到相应标准（雅思6.5分，托福95分；德、法、意、西语水平考试达到欧洲统一语言参考框架（CECRL）的B2级；日语水平达到二级（N2）；韩语成绩达到TOPIK4级），其它语种参照执行。</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56" w:firstLineChars="200"/>
        <w:jc w:val="both"/>
        <w:textAlignment w:val="baseline"/>
        <w:rPr>
          <w:rFonts w:hint="eastAsia" w:ascii="宋体" w:hAnsi="宋体" w:eastAsia="宋体" w:cs="宋体"/>
          <w:color w:val="auto"/>
          <w:spacing w:val="-6"/>
          <w:sz w:val="24"/>
          <w:szCs w:val="24"/>
          <w:lang w:val="en-US" w:eastAsia="zh-CN"/>
        </w:rPr>
      </w:pPr>
      <w:r>
        <w:rPr>
          <w:rFonts w:hint="eastAsia" w:ascii="宋体" w:hAnsi="宋体" w:eastAsia="宋体" w:cs="宋体"/>
          <w:spacing w:val="-6"/>
          <w:sz w:val="24"/>
          <w:szCs w:val="24"/>
        </w:rPr>
        <w:t>如满足以下情况，可视为</w:t>
      </w:r>
      <w:r>
        <w:rPr>
          <w:rFonts w:hint="eastAsia" w:ascii="宋体" w:hAnsi="宋体" w:eastAsia="宋体" w:cs="宋体"/>
          <w:spacing w:val="-6"/>
          <w:sz w:val="24"/>
          <w:szCs w:val="24"/>
          <w:lang w:val="en-US" w:eastAsia="zh-CN"/>
        </w:rPr>
        <w:t>外语水平</w:t>
      </w:r>
      <w:r>
        <w:rPr>
          <w:rFonts w:hint="eastAsia" w:ascii="宋体" w:hAnsi="宋体" w:eastAsia="宋体" w:cs="宋体"/>
          <w:spacing w:val="-6"/>
          <w:sz w:val="24"/>
          <w:szCs w:val="24"/>
        </w:rPr>
        <w:t>符合基本报考条件：通过</w:t>
      </w:r>
      <w:r>
        <w:rPr>
          <w:rFonts w:hint="eastAsia" w:ascii="宋体" w:hAnsi="宋体" w:eastAsia="宋体" w:cs="宋体"/>
          <w:color w:val="auto"/>
          <w:spacing w:val="-6"/>
          <w:sz w:val="24"/>
          <w:szCs w:val="24"/>
          <w:lang w:val="en-US" w:eastAsia="zh-CN"/>
        </w:rPr>
        <w:t>本学院</w:t>
      </w:r>
      <w:r>
        <w:rPr>
          <w:rFonts w:hint="eastAsia" w:ascii="宋体" w:hAnsi="宋体" w:eastAsia="宋体" w:cs="宋体"/>
          <w:spacing w:val="-6"/>
          <w:sz w:val="24"/>
          <w:szCs w:val="24"/>
        </w:rPr>
        <w:t>组织的外语水平考核；在国（境）外留学获得高等教育学历；在教育部指定出国留学人员培训部</w:t>
      </w:r>
      <w:r>
        <w:rPr>
          <w:rFonts w:hint="eastAsia" w:ascii="宋体" w:hAnsi="宋体" w:eastAsia="宋体" w:cs="宋体"/>
          <w:color w:val="auto"/>
          <w:spacing w:val="-6"/>
          <w:sz w:val="24"/>
          <w:szCs w:val="24"/>
        </w:rPr>
        <w:t>参加相应语种培训（高级班）并获结业证书（有效期2年以内）。</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56" w:firstLineChars="200"/>
        <w:jc w:val="both"/>
        <w:textAlignment w:val="baseline"/>
        <w:rPr>
          <w:rFonts w:hint="default" w:ascii="宋体" w:hAnsi="宋体" w:eastAsia="宋体" w:cs="宋体"/>
          <w:color w:val="auto"/>
          <w:spacing w:val="-6"/>
          <w:sz w:val="24"/>
          <w:szCs w:val="24"/>
          <w:lang w:val="en-US" w:eastAsia="zh-CN"/>
        </w:rPr>
      </w:pPr>
      <w:r>
        <w:rPr>
          <w:rFonts w:hint="eastAsia" w:ascii="宋体" w:hAnsi="宋体" w:eastAsia="宋体" w:cs="宋体"/>
          <w:color w:val="auto"/>
          <w:spacing w:val="-6"/>
          <w:sz w:val="24"/>
          <w:szCs w:val="24"/>
        </w:rPr>
        <w:t>不满足外语水平基本</w:t>
      </w:r>
      <w:r>
        <w:rPr>
          <w:rFonts w:hint="eastAsia" w:ascii="宋体" w:hAnsi="宋体" w:eastAsia="宋体" w:cs="宋体"/>
          <w:color w:val="auto"/>
          <w:spacing w:val="3"/>
          <w:sz w:val="24"/>
          <w:szCs w:val="24"/>
        </w:rPr>
        <w:t>报考条件的考生 ，必须参加我院组织的</w:t>
      </w:r>
      <w:r>
        <w:rPr>
          <w:rFonts w:hint="eastAsia" w:ascii="宋体" w:hAnsi="宋体" w:eastAsia="宋体" w:cs="宋体"/>
          <w:color w:val="auto"/>
          <w:spacing w:val="3"/>
          <w:sz w:val="24"/>
          <w:szCs w:val="24"/>
          <w:lang w:val="en-US" w:eastAsia="zh-CN"/>
        </w:rPr>
        <w:t>外语</w:t>
      </w:r>
      <w:r>
        <w:rPr>
          <w:rFonts w:hint="eastAsia" w:ascii="宋体" w:hAnsi="宋体" w:eastAsia="宋体" w:cs="宋体"/>
          <w:color w:val="auto"/>
          <w:spacing w:val="3"/>
          <w:sz w:val="24"/>
          <w:szCs w:val="24"/>
        </w:rPr>
        <w:t>水平考核(</w:t>
      </w:r>
      <w:r>
        <w:rPr>
          <w:rFonts w:hint="eastAsia" w:ascii="宋体" w:hAnsi="宋体" w:eastAsia="宋体" w:cs="宋体"/>
          <w:color w:val="auto"/>
          <w:spacing w:val="3"/>
          <w:sz w:val="24"/>
          <w:szCs w:val="24"/>
          <w:lang w:val="en-US" w:eastAsia="zh-CN"/>
        </w:rPr>
        <w:t>具体安</w:t>
      </w:r>
      <w:r>
        <w:rPr>
          <w:rFonts w:hint="eastAsia" w:ascii="宋体" w:hAnsi="宋体" w:eastAsia="宋体" w:cs="宋体"/>
          <w:color w:val="auto"/>
          <w:spacing w:val="-6"/>
          <w:sz w:val="24"/>
          <w:szCs w:val="24"/>
          <w:lang w:val="en-US" w:eastAsia="zh-CN"/>
        </w:rPr>
        <w:t>排另行通知</w:t>
      </w:r>
      <w:r>
        <w:rPr>
          <w:rFonts w:hint="eastAsia" w:ascii="宋体" w:hAnsi="宋体" w:eastAsia="宋体" w:cs="宋体"/>
          <w:color w:val="auto"/>
          <w:spacing w:val="-6"/>
          <w:sz w:val="24"/>
          <w:szCs w:val="24"/>
        </w:rPr>
        <w:t>)。</w:t>
      </w:r>
      <w:r>
        <w:rPr>
          <w:rFonts w:hint="eastAsia" w:ascii="宋体" w:hAnsi="宋体" w:eastAsia="宋体" w:cs="宋体"/>
          <w:color w:val="auto"/>
          <w:spacing w:val="-6"/>
          <w:sz w:val="24"/>
          <w:szCs w:val="24"/>
          <w:lang w:val="en-US" w:eastAsia="zh-CN"/>
        </w:rPr>
        <w:t>考试形式为笔试，考试内容包括</w:t>
      </w:r>
      <w:r>
        <w:rPr>
          <w:rFonts w:hint="eastAsia" w:ascii="宋体" w:hAnsi="宋体" w:eastAsia="宋体" w:cs="宋体"/>
          <w:color w:val="auto"/>
          <w:spacing w:val="-6"/>
          <w:sz w:val="24"/>
          <w:szCs w:val="24"/>
        </w:rPr>
        <w:t>专业文献翻译</w:t>
      </w:r>
      <w:r>
        <w:rPr>
          <w:rFonts w:hint="eastAsia" w:ascii="宋体" w:hAnsi="宋体" w:eastAsia="宋体" w:cs="宋体"/>
          <w:color w:val="auto"/>
          <w:spacing w:val="-6"/>
          <w:sz w:val="24"/>
          <w:szCs w:val="24"/>
          <w:lang w:val="en-US" w:eastAsia="zh-CN"/>
        </w:rPr>
        <w:t>等，满分100分，考试时间90分钟。参加我院组织的外语水平考核，仍不合格者（60分以下）视为不满足报考条件，不得进入资格审核。</w:t>
      </w:r>
    </w:p>
    <w:p>
      <w:pPr>
        <w:keepNext w:val="0"/>
        <w:keepLines w:val="0"/>
        <w:pageBreakBefore w:val="0"/>
        <w:widowControl w:val="0"/>
        <w:tabs>
          <w:tab w:val="left" w:pos="665"/>
        </w:tabs>
        <w:kinsoku w:val="0"/>
        <w:wordWrap/>
        <w:overflowPunct/>
        <w:topLinePunct w:val="0"/>
        <w:autoSpaceDE w:val="0"/>
        <w:autoSpaceDN w:val="0"/>
        <w:bidi w:val="0"/>
        <w:adjustRightInd w:val="0"/>
        <w:snapToGrid w:val="0"/>
        <w:spacing w:line="360" w:lineRule="auto"/>
        <w:ind w:left="0" w:right="0" w:firstLine="496" w:firstLineChars="200"/>
        <w:jc w:val="both"/>
        <w:textAlignment w:val="baseline"/>
        <w:rPr>
          <w:rFonts w:hint="eastAsia" w:ascii="宋体" w:hAnsi="宋体" w:eastAsia="宋体" w:cs="宋体"/>
          <w:spacing w:val="4"/>
          <w:sz w:val="24"/>
          <w:szCs w:val="24"/>
        </w:rPr>
      </w:pPr>
      <w:r>
        <w:rPr>
          <w:rFonts w:hint="eastAsia" w:ascii="宋体" w:hAnsi="宋体" w:eastAsia="宋体" w:cs="宋体"/>
          <w:spacing w:val="4"/>
          <w:sz w:val="24"/>
          <w:szCs w:val="24"/>
          <w:lang w:eastAsia="zh-CN"/>
        </w:rPr>
        <w:t>（</w:t>
      </w:r>
      <w:r>
        <w:rPr>
          <w:rFonts w:hint="eastAsia" w:ascii="宋体" w:hAnsi="宋体" w:eastAsia="宋体" w:cs="宋体"/>
          <w:spacing w:val="4"/>
          <w:sz w:val="24"/>
          <w:szCs w:val="24"/>
          <w:lang w:val="en-US" w:eastAsia="zh-CN"/>
        </w:rPr>
        <w:t>二</w:t>
      </w:r>
      <w:r>
        <w:rPr>
          <w:rFonts w:hint="eastAsia" w:ascii="宋体" w:hAnsi="宋体" w:eastAsia="宋体" w:cs="宋体"/>
          <w:spacing w:val="4"/>
          <w:sz w:val="24"/>
          <w:szCs w:val="24"/>
          <w:lang w:eastAsia="zh-CN"/>
        </w:rPr>
        <w:t>）</w:t>
      </w:r>
      <w:r>
        <w:rPr>
          <w:rFonts w:hint="eastAsia" w:ascii="宋体" w:hAnsi="宋体" w:eastAsia="宋体" w:cs="宋体"/>
          <w:spacing w:val="4"/>
          <w:sz w:val="24"/>
          <w:szCs w:val="24"/>
        </w:rPr>
        <w:t>报名程序与要求</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56" w:firstLineChars="200"/>
        <w:jc w:val="both"/>
        <w:textAlignment w:val="baseline"/>
        <w:rPr>
          <w:rFonts w:hint="eastAsia" w:ascii="宋体" w:hAnsi="宋体" w:eastAsia="宋体" w:cs="宋体"/>
          <w:spacing w:val="4"/>
          <w:sz w:val="24"/>
          <w:szCs w:val="24"/>
        </w:rPr>
      </w:pPr>
      <w:r>
        <w:rPr>
          <w:rFonts w:hint="eastAsia" w:ascii="宋体" w:hAnsi="宋体" w:eastAsia="宋体" w:cs="宋体"/>
          <w:spacing w:val="-6"/>
          <w:sz w:val="24"/>
          <w:szCs w:val="24"/>
          <w:lang w:val="en-US" w:eastAsia="zh-CN"/>
        </w:rPr>
        <w:t>所有</w:t>
      </w:r>
      <w:r>
        <w:rPr>
          <w:rFonts w:hint="eastAsia" w:ascii="宋体" w:hAnsi="宋体" w:eastAsia="宋体" w:cs="宋体"/>
          <w:spacing w:val="-6"/>
          <w:sz w:val="24"/>
          <w:szCs w:val="24"/>
        </w:rPr>
        <w:t>申请人</w:t>
      </w:r>
      <w:r>
        <w:rPr>
          <w:rFonts w:hint="eastAsia" w:ascii="宋体" w:hAnsi="宋体" w:eastAsia="宋体" w:cs="宋体"/>
          <w:spacing w:val="1"/>
          <w:sz w:val="24"/>
          <w:szCs w:val="24"/>
        </w:rPr>
        <w:t>(包括硕博连读考生，不包括直博生)</w:t>
      </w:r>
      <w:r>
        <w:rPr>
          <w:rFonts w:hint="eastAsia" w:ascii="宋体" w:hAnsi="宋体" w:eastAsia="宋体" w:cs="宋体"/>
          <w:spacing w:val="-6"/>
          <w:sz w:val="24"/>
          <w:szCs w:val="24"/>
          <w:lang w:val="en-US" w:eastAsia="zh-CN"/>
        </w:rPr>
        <w:t>请</w:t>
      </w:r>
      <w:r>
        <w:rPr>
          <w:rFonts w:hint="eastAsia" w:ascii="宋体" w:hAnsi="宋体" w:eastAsia="宋体" w:cs="宋体"/>
          <w:spacing w:val="-6"/>
          <w:sz w:val="24"/>
          <w:szCs w:val="24"/>
        </w:rPr>
        <w:t>仔细阅读</w:t>
      </w:r>
      <w:r>
        <w:rPr>
          <w:rFonts w:hint="eastAsia" w:ascii="宋体" w:hAnsi="宋体" w:eastAsia="宋体" w:cs="宋体"/>
          <w:spacing w:val="-3"/>
          <w:sz w:val="24"/>
          <w:szCs w:val="24"/>
        </w:rPr>
        <w:t>《华中师范大学202</w:t>
      </w:r>
      <w:r>
        <w:rPr>
          <w:rFonts w:hint="eastAsia" w:ascii="宋体" w:hAnsi="宋体" w:eastAsia="宋体" w:cs="宋体"/>
          <w:spacing w:val="-3"/>
          <w:sz w:val="24"/>
          <w:szCs w:val="24"/>
          <w:lang w:val="en-US" w:eastAsia="zh-CN"/>
        </w:rPr>
        <w:t>4</w:t>
      </w:r>
      <w:r>
        <w:rPr>
          <w:rFonts w:hint="eastAsia" w:ascii="宋体" w:hAnsi="宋体" w:eastAsia="宋体" w:cs="宋体"/>
          <w:spacing w:val="-2"/>
          <w:sz w:val="24"/>
          <w:szCs w:val="24"/>
        </w:rPr>
        <w:t>年招收攻读</w:t>
      </w:r>
      <w:r>
        <w:rPr>
          <w:rFonts w:hint="eastAsia" w:ascii="宋体" w:hAnsi="宋体" w:eastAsia="宋体" w:cs="宋体"/>
          <w:spacing w:val="-1"/>
          <w:sz w:val="24"/>
          <w:szCs w:val="24"/>
        </w:rPr>
        <w:t>博士学位研究生招生简章》</w:t>
      </w:r>
      <w:r>
        <w:rPr>
          <w:rFonts w:hint="eastAsia" w:ascii="宋体" w:hAnsi="宋体" w:eastAsia="宋体" w:cs="宋体"/>
          <w:spacing w:val="-6"/>
          <w:sz w:val="24"/>
          <w:szCs w:val="24"/>
          <w:lang w:val="en-US" w:eastAsia="zh-CN"/>
        </w:rPr>
        <w:t>以及</w:t>
      </w:r>
      <w:r>
        <w:rPr>
          <w:rFonts w:hint="eastAsia" w:ascii="宋体" w:hAnsi="宋体" w:eastAsia="宋体" w:cs="宋体"/>
          <w:spacing w:val="-6"/>
          <w:sz w:val="24"/>
          <w:szCs w:val="24"/>
        </w:rPr>
        <w:t>《华中师范大学</w:t>
      </w:r>
      <w:r>
        <w:rPr>
          <w:rFonts w:hint="eastAsia" w:ascii="宋体" w:hAnsi="宋体" w:eastAsia="宋体" w:cs="宋体"/>
          <w:spacing w:val="-6"/>
          <w:sz w:val="24"/>
          <w:szCs w:val="24"/>
          <w:lang w:val="en-US" w:eastAsia="zh-CN"/>
        </w:rPr>
        <w:t>物理科学与技术</w:t>
      </w:r>
      <w:r>
        <w:rPr>
          <w:rFonts w:hint="eastAsia" w:ascii="宋体" w:hAnsi="宋体" w:eastAsia="宋体" w:cs="宋体"/>
          <w:spacing w:val="-6"/>
          <w:sz w:val="24"/>
          <w:szCs w:val="24"/>
        </w:rPr>
        <w:t>学院202</w:t>
      </w:r>
      <w:r>
        <w:rPr>
          <w:rFonts w:hint="eastAsia" w:ascii="宋体" w:hAnsi="宋体" w:eastAsia="宋体" w:cs="宋体"/>
          <w:spacing w:val="-6"/>
          <w:sz w:val="24"/>
          <w:szCs w:val="24"/>
          <w:lang w:val="en-US" w:eastAsia="zh-CN"/>
        </w:rPr>
        <w:t>4</w:t>
      </w:r>
      <w:r>
        <w:rPr>
          <w:rFonts w:hint="eastAsia" w:ascii="宋体" w:hAnsi="宋体" w:eastAsia="宋体" w:cs="宋体"/>
          <w:spacing w:val="-6"/>
          <w:sz w:val="24"/>
          <w:szCs w:val="24"/>
        </w:rPr>
        <w:t>年博士研究生“申请-考核”制招生工作实施细则》，确认符合报考条件后，</w:t>
      </w:r>
      <w:r>
        <w:rPr>
          <w:rFonts w:hint="eastAsia" w:ascii="宋体" w:hAnsi="宋体" w:eastAsia="宋体" w:cs="宋体"/>
          <w:spacing w:val="-6"/>
          <w:sz w:val="24"/>
          <w:szCs w:val="24"/>
          <w:lang w:val="en-US" w:eastAsia="zh-CN"/>
        </w:rPr>
        <w:t>须</w:t>
      </w:r>
      <w:r>
        <w:rPr>
          <w:rFonts w:hint="eastAsia" w:ascii="宋体" w:hAnsi="宋体" w:eastAsia="宋体" w:cs="宋体"/>
          <w:spacing w:val="-6"/>
          <w:sz w:val="24"/>
          <w:szCs w:val="24"/>
        </w:rPr>
        <w:t>在规定时间内登录学校博士研究生招生报名网址进行报名缴费，如实填写和提交报名信息</w:t>
      </w:r>
      <w:r>
        <w:rPr>
          <w:rFonts w:hint="eastAsia" w:ascii="宋体" w:hAnsi="宋体" w:eastAsia="宋体" w:cs="宋体"/>
          <w:spacing w:val="-6"/>
          <w:sz w:val="24"/>
          <w:szCs w:val="24"/>
          <w:lang w:eastAsia="zh-CN"/>
        </w:rPr>
        <w:t>，</w:t>
      </w:r>
      <w:r>
        <w:rPr>
          <w:rFonts w:hint="eastAsia" w:ascii="宋体" w:hAnsi="宋体" w:eastAsia="宋体" w:cs="宋体"/>
          <w:spacing w:val="-6"/>
          <w:sz w:val="24"/>
          <w:szCs w:val="24"/>
          <w:lang w:val="en-US" w:eastAsia="zh-CN"/>
        </w:rPr>
        <w:t>并按要求</w:t>
      </w:r>
      <w:r>
        <w:rPr>
          <w:rFonts w:hint="eastAsia" w:ascii="宋体" w:hAnsi="宋体" w:eastAsia="宋体" w:cs="宋体"/>
          <w:spacing w:val="-1"/>
          <w:sz w:val="24"/>
          <w:szCs w:val="24"/>
        </w:rPr>
        <w:t>寄送相关材</w:t>
      </w:r>
      <w:r>
        <w:rPr>
          <w:rFonts w:hint="eastAsia" w:ascii="宋体" w:hAnsi="宋体" w:eastAsia="宋体" w:cs="宋体"/>
          <w:sz w:val="24"/>
          <w:szCs w:val="24"/>
        </w:rPr>
        <w:t>料</w:t>
      </w:r>
      <w:r>
        <w:rPr>
          <w:rFonts w:hint="eastAsia" w:ascii="宋体" w:hAnsi="宋体" w:eastAsia="宋体" w:cs="宋体"/>
          <w:sz w:val="24"/>
          <w:szCs w:val="24"/>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56" w:firstLineChars="200"/>
        <w:jc w:val="both"/>
        <w:textAlignment w:val="baseline"/>
        <w:rPr>
          <w:rFonts w:hint="eastAsia" w:ascii="宋体" w:hAnsi="宋体" w:eastAsia="宋体" w:cs="宋体"/>
          <w:spacing w:val="-6"/>
          <w:sz w:val="24"/>
          <w:szCs w:val="24"/>
          <w:lang w:eastAsia="zh-CN"/>
        </w:rPr>
      </w:pPr>
      <w:r>
        <w:rPr>
          <w:rFonts w:hint="eastAsia" w:ascii="宋体" w:hAnsi="宋体" w:eastAsia="宋体" w:cs="宋体"/>
          <w:spacing w:val="-6"/>
          <w:sz w:val="24"/>
          <w:szCs w:val="24"/>
          <w:lang w:val="en-US" w:eastAsia="zh-CN"/>
        </w:rPr>
        <w:t>1.</w:t>
      </w:r>
      <w:r>
        <w:rPr>
          <w:rFonts w:hint="eastAsia" w:ascii="宋体" w:hAnsi="宋体" w:eastAsia="宋体" w:cs="宋体"/>
          <w:spacing w:val="-6"/>
          <w:sz w:val="24"/>
          <w:szCs w:val="24"/>
        </w:rPr>
        <w:t>网报时间</w:t>
      </w:r>
      <w:r>
        <w:rPr>
          <w:rFonts w:hint="eastAsia" w:ascii="宋体" w:hAnsi="宋体" w:eastAsia="宋体" w:cs="宋体"/>
          <w:spacing w:val="-6"/>
          <w:sz w:val="24"/>
          <w:szCs w:val="24"/>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56" w:firstLineChars="200"/>
        <w:jc w:val="both"/>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2023年12月4日09:00——2023年12月28日18:00</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56" w:firstLineChars="200"/>
        <w:jc w:val="both"/>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报名提交成功后则无法修改报考信息，请考生在提交前认真确认报考信息。</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56" w:firstLineChars="200"/>
        <w:jc w:val="both"/>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2.报名网址：</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56" w:firstLineChars="200"/>
        <w:jc w:val="both"/>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https://grd.ccnu.edu.cn/student/bslogin（建议使用电脑端和最新版本的谷歌、火狐、360极速、Edge等浏览器）</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500" w:firstLineChars="200"/>
        <w:jc w:val="both"/>
        <w:textAlignment w:val="baseline"/>
        <w:rPr>
          <w:rFonts w:hint="eastAsia" w:ascii="宋体" w:hAnsi="宋体" w:eastAsia="宋体" w:cs="宋体"/>
          <w:sz w:val="24"/>
          <w:szCs w:val="24"/>
        </w:rPr>
      </w:pPr>
      <w:r>
        <w:rPr>
          <w:rFonts w:hint="eastAsia" w:ascii="宋体" w:hAnsi="宋体" w:eastAsia="宋体" w:cs="宋体"/>
          <w:spacing w:val="5"/>
          <w:sz w:val="24"/>
          <w:szCs w:val="24"/>
          <w:lang w:val="en-US" w:eastAsia="zh-CN"/>
        </w:rPr>
        <w:t>3.提交申请</w:t>
      </w:r>
      <w:r>
        <w:rPr>
          <w:rFonts w:hint="eastAsia" w:ascii="宋体" w:hAnsi="宋体" w:eastAsia="宋体" w:cs="宋体"/>
          <w:spacing w:val="5"/>
          <w:sz w:val="24"/>
          <w:szCs w:val="24"/>
        </w:rPr>
        <w:t>材</w:t>
      </w:r>
      <w:r>
        <w:rPr>
          <w:rFonts w:hint="eastAsia" w:ascii="宋体" w:hAnsi="宋体" w:eastAsia="宋体" w:cs="宋体"/>
          <w:spacing w:val="3"/>
          <w:sz w:val="24"/>
          <w:szCs w:val="24"/>
        </w:rPr>
        <w:t>料</w:t>
      </w:r>
    </w:p>
    <w:p>
      <w:pPr>
        <w:keepNext w:val="0"/>
        <w:keepLines w:val="0"/>
        <w:pageBreakBefore w:val="0"/>
        <w:widowControl w:val="0"/>
        <w:kinsoku w:val="0"/>
        <w:wordWrap w:val="0"/>
        <w:overflowPunct/>
        <w:topLinePunct w:val="0"/>
        <w:autoSpaceDE w:val="0"/>
        <w:autoSpaceDN w:val="0"/>
        <w:bidi w:val="0"/>
        <w:adjustRightInd w:val="0"/>
        <w:snapToGrid w:val="0"/>
        <w:spacing w:line="360" w:lineRule="auto"/>
        <w:ind w:left="0" w:right="0" w:firstLine="456" w:firstLineChars="200"/>
        <w:jc w:val="both"/>
        <w:textAlignment w:val="baseline"/>
        <w:rPr>
          <w:rFonts w:hint="eastAsia" w:ascii="宋体" w:hAnsi="宋体" w:eastAsia="宋体" w:cs="宋体"/>
          <w:spacing w:val="-1"/>
          <w:sz w:val="24"/>
          <w:szCs w:val="24"/>
          <w:lang w:val="en-US" w:eastAsia="zh-CN"/>
        </w:rPr>
      </w:pPr>
      <w:r>
        <w:rPr>
          <w:rFonts w:hint="eastAsia" w:ascii="宋体" w:hAnsi="宋体" w:eastAsia="宋体" w:cs="宋体"/>
          <w:spacing w:val="-6"/>
          <w:sz w:val="24"/>
          <w:szCs w:val="24"/>
        </w:rPr>
        <w:t>报名须</w:t>
      </w:r>
      <w:r>
        <w:rPr>
          <w:rFonts w:hint="eastAsia" w:ascii="宋体" w:hAnsi="宋体" w:eastAsia="宋体" w:cs="宋体"/>
          <w:spacing w:val="-6"/>
          <w:sz w:val="24"/>
          <w:szCs w:val="24"/>
          <w:lang w:val="en-US" w:eastAsia="zh-CN"/>
        </w:rPr>
        <w:t>寄送</w:t>
      </w:r>
      <w:r>
        <w:rPr>
          <w:rFonts w:hint="eastAsia" w:ascii="宋体" w:hAnsi="宋体" w:eastAsia="宋体" w:cs="宋体"/>
          <w:spacing w:val="-6"/>
          <w:sz w:val="24"/>
          <w:szCs w:val="24"/>
          <w:lang w:eastAsia="zh-CN"/>
        </w:rPr>
        <w:t>的</w:t>
      </w:r>
      <w:r>
        <w:rPr>
          <w:rFonts w:hint="eastAsia" w:ascii="宋体" w:hAnsi="宋体" w:eastAsia="宋体" w:cs="宋体"/>
          <w:spacing w:val="-6"/>
          <w:sz w:val="24"/>
          <w:szCs w:val="24"/>
          <w:lang w:val="en-US" w:eastAsia="zh-CN"/>
        </w:rPr>
        <w:t>纸质版申请</w:t>
      </w:r>
      <w:r>
        <w:rPr>
          <w:rFonts w:hint="eastAsia" w:ascii="宋体" w:hAnsi="宋体" w:eastAsia="宋体" w:cs="宋体"/>
          <w:spacing w:val="-6"/>
          <w:sz w:val="24"/>
          <w:szCs w:val="24"/>
        </w:rPr>
        <w:t>材料</w:t>
      </w:r>
      <w:r>
        <w:rPr>
          <w:rFonts w:hint="eastAsia" w:ascii="宋体" w:hAnsi="宋体" w:eastAsia="宋体" w:cs="宋体"/>
          <w:spacing w:val="-6"/>
          <w:sz w:val="24"/>
          <w:szCs w:val="24"/>
          <w:lang w:val="en-US" w:eastAsia="zh-CN"/>
        </w:rPr>
        <w:t>具体要求</w:t>
      </w:r>
      <w:r>
        <w:rPr>
          <w:rFonts w:hint="eastAsia" w:ascii="宋体" w:hAnsi="宋体" w:eastAsia="宋体" w:cs="宋体"/>
          <w:spacing w:val="-6"/>
          <w:sz w:val="24"/>
          <w:szCs w:val="24"/>
        </w:rPr>
        <w:t>，请参见</w:t>
      </w:r>
      <w:r>
        <w:rPr>
          <w:rFonts w:hint="eastAsia" w:ascii="宋体" w:hAnsi="宋体" w:eastAsia="宋体" w:cs="宋体"/>
          <w:spacing w:val="-3"/>
          <w:sz w:val="24"/>
          <w:szCs w:val="24"/>
        </w:rPr>
        <w:t>《华中师范大学202</w:t>
      </w:r>
      <w:r>
        <w:rPr>
          <w:rFonts w:hint="eastAsia" w:ascii="宋体" w:hAnsi="宋体" w:eastAsia="宋体" w:cs="宋体"/>
          <w:spacing w:val="-3"/>
          <w:sz w:val="24"/>
          <w:szCs w:val="24"/>
          <w:lang w:val="en-US" w:eastAsia="zh-CN"/>
        </w:rPr>
        <w:t>4</w:t>
      </w:r>
      <w:r>
        <w:rPr>
          <w:rFonts w:hint="eastAsia" w:ascii="宋体" w:hAnsi="宋体" w:eastAsia="宋体" w:cs="宋体"/>
          <w:spacing w:val="-2"/>
          <w:sz w:val="24"/>
          <w:szCs w:val="24"/>
        </w:rPr>
        <w:t>年招收攻读</w:t>
      </w:r>
      <w:r>
        <w:rPr>
          <w:rFonts w:hint="eastAsia" w:ascii="宋体" w:hAnsi="宋体" w:eastAsia="宋体" w:cs="宋体"/>
          <w:spacing w:val="-1"/>
          <w:sz w:val="24"/>
          <w:szCs w:val="24"/>
        </w:rPr>
        <w:t>博士学位研究生招生简章》</w:t>
      </w:r>
      <w:r>
        <w:rPr>
          <w:rFonts w:hint="eastAsia" w:ascii="宋体" w:hAnsi="宋体" w:eastAsia="宋体" w:cs="宋体"/>
          <w:spacing w:val="-1"/>
          <w:sz w:val="24"/>
          <w:szCs w:val="24"/>
          <w:lang w:val="en-US" w:eastAsia="zh-CN"/>
        </w:rPr>
        <w:t>,详见http://gs.ccnu.edu.cn/info/1029/3300.htm。</w:t>
      </w:r>
    </w:p>
    <w:p>
      <w:pPr>
        <w:keepNext w:val="0"/>
        <w:keepLines w:val="0"/>
        <w:pageBreakBefore w:val="0"/>
        <w:widowControl w:val="0"/>
        <w:kinsoku w:val="0"/>
        <w:wordWrap w:val="0"/>
        <w:overflowPunct/>
        <w:topLinePunct w:val="0"/>
        <w:autoSpaceDE w:val="0"/>
        <w:autoSpaceDN w:val="0"/>
        <w:bidi w:val="0"/>
        <w:adjustRightInd w:val="0"/>
        <w:snapToGrid w:val="0"/>
        <w:spacing w:line="360" w:lineRule="auto"/>
        <w:ind w:left="0" w:right="0" w:firstLine="456" w:firstLineChars="200"/>
        <w:jc w:val="both"/>
        <w:textAlignment w:val="baseline"/>
        <w:rPr>
          <w:rFonts w:hint="eastAsia" w:ascii="宋体" w:hAnsi="宋体" w:eastAsia="宋体" w:cs="宋体"/>
          <w:spacing w:val="-6"/>
          <w:sz w:val="24"/>
          <w:szCs w:val="24"/>
        </w:rPr>
      </w:pPr>
      <w:r>
        <w:rPr>
          <w:rFonts w:hint="eastAsia" w:ascii="宋体" w:hAnsi="宋体" w:eastAsia="宋体" w:cs="宋体"/>
          <w:spacing w:val="-6"/>
          <w:sz w:val="24"/>
          <w:szCs w:val="24"/>
        </w:rPr>
        <w:t>申请者必须在综合考核面试时提供所有申请材料的原件，以便与复印件比对核查。申请者必须保证申请材料的真实性和准确性，一经发现作伪并核实，将取消其申请资格、录取资格或取消学籍。</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56" w:firstLineChars="200"/>
        <w:jc w:val="both"/>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材料邮寄地址：湖北省武汉市洪山区珞喻路152号华中师范大学物理科学与技术学院9号楼524黄老师收 （邮寄封面请注明“2024年博士报名材料”），</w:t>
      </w:r>
      <w:r>
        <w:rPr>
          <w:rFonts w:hint="eastAsia" w:ascii="宋体" w:hAnsi="宋体" w:eastAsia="宋体" w:cs="宋体"/>
          <w:spacing w:val="-6"/>
          <w:sz w:val="24"/>
          <w:szCs w:val="24"/>
        </w:rPr>
        <w:t>请发顺丰或EMS。</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56" w:firstLineChars="200"/>
        <w:jc w:val="both"/>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 xml:space="preserve">邮政编码：430079 </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56" w:firstLineChars="200"/>
        <w:jc w:val="both"/>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电话：027-67867013</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56" w:firstLineChars="200"/>
        <w:jc w:val="both"/>
        <w:textAlignment w:val="baseline"/>
        <w:rPr>
          <w:rFonts w:hint="default"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fldChar w:fldCharType="begin"/>
      </w:r>
      <w:r>
        <w:rPr>
          <w:rFonts w:hint="eastAsia" w:ascii="宋体" w:hAnsi="宋体" w:eastAsia="宋体" w:cs="宋体"/>
          <w:spacing w:val="-6"/>
          <w:sz w:val="24"/>
          <w:szCs w:val="24"/>
          <w:lang w:val="en-US" w:eastAsia="zh-CN"/>
        </w:rPr>
        <w:instrText xml:space="preserve"> HYPERLINK "mailto:430079%EF%BC%8C%E7%94%B5%E8%AF%9D67867013%E3%80%82%E5%90%8C%E6%97%B6%E8%AF%B7%E5%B0%86%E5%85%A8%E9%83%A8%E7%94%B3%E8%AF%B7%E6%9D%90%E6%96%99%E7%9A%84%E7%94%B5%E5%AD%90%E6%89%AB%E6%8F%8F%E7%89%88%E4%BB%A5%E5%8E%8B%E7%BC%A9%E6%96%87%E4%BB%B6" </w:instrText>
      </w:r>
      <w:r>
        <w:rPr>
          <w:rFonts w:hint="eastAsia" w:ascii="宋体" w:hAnsi="宋体" w:eastAsia="宋体" w:cs="宋体"/>
          <w:spacing w:val="-6"/>
          <w:sz w:val="24"/>
          <w:szCs w:val="24"/>
          <w:lang w:val="en-US" w:eastAsia="zh-CN"/>
        </w:rPr>
        <w:fldChar w:fldCharType="separate"/>
      </w:r>
      <w:r>
        <w:rPr>
          <w:rFonts w:hint="eastAsia" w:ascii="宋体" w:hAnsi="宋体" w:eastAsia="宋体" w:cs="宋体"/>
          <w:spacing w:val="-6"/>
          <w:sz w:val="24"/>
          <w:szCs w:val="24"/>
          <w:lang w:val="en-US" w:eastAsia="zh-CN"/>
        </w:rPr>
        <w:t>同时请将全部申请材料的电子扫描版以压缩文件“申报专业_报考导师姓名_考生姓名”命名，发送到邮箱phyccnu9524@163.com。邮件请注明“申请-考核”博士报名材料。</w:t>
      </w:r>
      <w:r>
        <w:rPr>
          <w:rFonts w:hint="eastAsia" w:ascii="宋体" w:hAnsi="宋体" w:eastAsia="宋体" w:cs="宋体"/>
          <w:spacing w:val="-6"/>
          <w:sz w:val="24"/>
          <w:szCs w:val="24"/>
          <w:lang w:val="en-US" w:eastAsia="zh-CN"/>
        </w:rPr>
        <w:fldChar w:fldCharType="end"/>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56" w:firstLineChars="200"/>
        <w:jc w:val="both"/>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考生邮寄材料后请及时主动与本单位联系确认材料成功寄达。逾期未寄的报名无效，已寄（送）申请材料不予退还。</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14" w:firstLineChars="200"/>
        <w:jc w:val="both"/>
        <w:textAlignment w:val="baseline"/>
        <w:outlineLvl w:val="0"/>
        <w:rPr>
          <w:rFonts w:hint="eastAsia" w:ascii="宋体" w:hAnsi="宋体" w:eastAsia="宋体" w:cs="宋体"/>
          <w:b/>
          <w:bCs/>
          <w:spacing w:val="-17"/>
          <w:sz w:val="24"/>
          <w:szCs w:val="24"/>
          <w:highlight w:val="none"/>
        </w:rPr>
      </w:pPr>
      <w:r>
        <w:rPr>
          <w:rFonts w:hint="eastAsia" w:ascii="宋体" w:hAnsi="宋体" w:eastAsia="宋体" w:cs="宋体"/>
          <w:b/>
          <w:bCs/>
          <w:spacing w:val="-17"/>
          <w:sz w:val="24"/>
          <w:szCs w:val="24"/>
          <w:highlight w:val="none"/>
          <w:lang w:val="en-US" w:eastAsia="zh-CN"/>
        </w:rPr>
        <w:t>四、</w:t>
      </w:r>
      <w:r>
        <w:rPr>
          <w:rFonts w:hint="eastAsia" w:ascii="宋体" w:hAnsi="宋体" w:eastAsia="宋体" w:cs="宋体"/>
          <w:b/>
          <w:bCs/>
          <w:spacing w:val="-17"/>
          <w:sz w:val="24"/>
          <w:szCs w:val="24"/>
          <w:highlight w:val="none"/>
        </w:rPr>
        <w:t>考核内容与方式</w:t>
      </w:r>
      <w:r>
        <w:rPr>
          <w:rFonts w:hint="eastAsia" w:ascii="宋体" w:hAnsi="宋体" w:eastAsia="宋体" w:cs="宋体"/>
          <w:b/>
          <w:bCs/>
          <w:spacing w:val="-17"/>
          <w:sz w:val="24"/>
          <w:szCs w:val="24"/>
          <w:highlight w:val="none"/>
          <w:lang w:val="en-US" w:eastAsia="zh-CN"/>
        </w:rPr>
        <w:t xml:space="preserve"> </w:t>
      </w:r>
    </w:p>
    <w:p>
      <w:pPr>
        <w:keepNext w:val="0"/>
        <w:keepLines w:val="0"/>
        <w:pageBreakBefore w:val="0"/>
        <w:widowControl w:val="0"/>
        <w:tabs>
          <w:tab w:val="left" w:pos="660"/>
        </w:tabs>
        <w:kinsoku w:val="0"/>
        <w:wordWrap/>
        <w:overflowPunct/>
        <w:topLinePunct w:val="0"/>
        <w:autoSpaceDE w:val="0"/>
        <w:autoSpaceDN w:val="0"/>
        <w:bidi w:val="0"/>
        <w:adjustRightInd w:val="0"/>
        <w:snapToGrid w:val="0"/>
        <w:spacing w:line="360" w:lineRule="auto"/>
        <w:ind w:right="0" w:firstLine="588" w:firstLineChars="200"/>
        <w:jc w:val="both"/>
        <w:textAlignment w:val="baseline"/>
        <w:rPr>
          <w:rFonts w:hint="eastAsia" w:ascii="宋体" w:hAnsi="宋体" w:eastAsia="宋体" w:cs="宋体"/>
          <w:sz w:val="24"/>
          <w:szCs w:val="24"/>
        </w:rPr>
      </w:pPr>
      <w:r>
        <w:rPr>
          <w:rFonts w:hint="eastAsia" w:ascii="宋体" w:hAnsi="宋体" w:eastAsia="宋体" w:cs="宋体"/>
          <w:spacing w:val="27"/>
          <w:sz w:val="24"/>
          <w:szCs w:val="24"/>
          <w:lang w:eastAsia="zh-CN"/>
        </w:rPr>
        <w:t>（</w:t>
      </w:r>
      <w:r>
        <w:rPr>
          <w:rFonts w:hint="eastAsia" w:ascii="宋体" w:hAnsi="宋体" w:eastAsia="宋体" w:cs="宋体"/>
          <w:spacing w:val="27"/>
          <w:sz w:val="24"/>
          <w:szCs w:val="24"/>
          <w:lang w:val="en-US" w:eastAsia="zh-CN"/>
        </w:rPr>
        <w:t>一</w:t>
      </w:r>
      <w:r>
        <w:rPr>
          <w:rFonts w:hint="eastAsia" w:ascii="宋体" w:hAnsi="宋体" w:eastAsia="宋体" w:cs="宋体"/>
          <w:spacing w:val="27"/>
          <w:sz w:val="24"/>
          <w:szCs w:val="24"/>
          <w:lang w:eastAsia="zh-CN"/>
        </w:rPr>
        <w:t>）</w:t>
      </w:r>
      <w:r>
        <w:rPr>
          <w:rFonts w:hint="eastAsia" w:ascii="宋体" w:hAnsi="宋体" w:eastAsia="宋体" w:cs="宋体"/>
          <w:spacing w:val="-6"/>
          <w:sz w:val="24"/>
          <w:szCs w:val="24"/>
          <w:lang w:val="en-US" w:eastAsia="zh-CN"/>
        </w:rPr>
        <w:t>材料审核</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76" w:firstLineChars="200"/>
        <w:jc w:val="both"/>
        <w:textAlignment w:val="baseline"/>
        <w:rPr>
          <w:rFonts w:hint="eastAsia" w:ascii="宋体" w:hAnsi="宋体" w:eastAsia="宋体" w:cs="宋体"/>
          <w:sz w:val="24"/>
          <w:szCs w:val="24"/>
        </w:rPr>
      </w:pPr>
      <w:r>
        <w:rPr>
          <w:rFonts w:hint="eastAsia" w:ascii="宋体" w:hAnsi="宋体" w:eastAsia="宋体" w:cs="宋体"/>
          <w:spacing w:val="-1"/>
          <w:sz w:val="24"/>
          <w:szCs w:val="24"/>
        </w:rPr>
        <w:t>材料审核</w:t>
      </w:r>
      <w:r>
        <w:rPr>
          <w:rFonts w:hint="eastAsia" w:ascii="宋体" w:hAnsi="宋体" w:eastAsia="宋体" w:cs="宋体"/>
          <w:sz w:val="24"/>
          <w:szCs w:val="24"/>
        </w:rPr>
        <w:t>小组对申请人提供材料的完备性、真实性进行审核。符合条件者，进入资</w:t>
      </w:r>
      <w:r>
        <w:rPr>
          <w:rFonts w:hint="eastAsia" w:ascii="宋体" w:hAnsi="宋体" w:eastAsia="宋体" w:cs="宋体"/>
          <w:spacing w:val="-7"/>
          <w:sz w:val="24"/>
          <w:szCs w:val="24"/>
        </w:rPr>
        <w:t>格审核环节。</w:t>
      </w:r>
    </w:p>
    <w:p>
      <w:pPr>
        <w:keepNext w:val="0"/>
        <w:keepLines w:val="0"/>
        <w:pageBreakBefore w:val="0"/>
        <w:widowControl w:val="0"/>
        <w:numPr>
          <w:ilvl w:val="0"/>
          <w:numId w:val="0"/>
        </w:numPr>
        <w:tabs>
          <w:tab w:val="left" w:pos="660"/>
        </w:tabs>
        <w:kinsoku w:val="0"/>
        <w:wordWrap/>
        <w:overflowPunct/>
        <w:topLinePunct w:val="0"/>
        <w:autoSpaceDE w:val="0"/>
        <w:autoSpaceDN w:val="0"/>
        <w:bidi w:val="0"/>
        <w:adjustRightInd w:val="0"/>
        <w:snapToGrid w:val="0"/>
        <w:spacing w:line="360" w:lineRule="auto"/>
        <w:ind w:right="0" w:rightChars="0" w:firstLine="576" w:firstLineChars="200"/>
        <w:jc w:val="both"/>
        <w:textAlignment w:val="baseline"/>
        <w:rPr>
          <w:rFonts w:hint="eastAsia" w:ascii="宋体" w:hAnsi="宋体" w:eastAsia="宋体" w:cs="宋体"/>
          <w:spacing w:val="24"/>
          <w:sz w:val="24"/>
          <w:szCs w:val="24"/>
        </w:rPr>
      </w:pPr>
      <w:r>
        <w:rPr>
          <w:rFonts w:hint="eastAsia" w:ascii="宋体" w:hAnsi="宋体" w:eastAsia="宋体" w:cs="宋体"/>
          <w:spacing w:val="24"/>
          <w:sz w:val="24"/>
          <w:szCs w:val="24"/>
          <w:lang w:eastAsia="zh-CN"/>
        </w:rPr>
        <w:t>（</w:t>
      </w:r>
      <w:r>
        <w:rPr>
          <w:rFonts w:hint="eastAsia" w:ascii="宋体" w:hAnsi="宋体" w:eastAsia="宋体" w:cs="宋体"/>
          <w:spacing w:val="24"/>
          <w:sz w:val="24"/>
          <w:szCs w:val="24"/>
          <w:lang w:val="en-US" w:eastAsia="zh-CN"/>
        </w:rPr>
        <w:t>二</w:t>
      </w:r>
      <w:r>
        <w:rPr>
          <w:rFonts w:hint="eastAsia" w:ascii="宋体" w:hAnsi="宋体" w:eastAsia="宋体" w:cs="宋体"/>
          <w:spacing w:val="24"/>
          <w:sz w:val="24"/>
          <w:szCs w:val="24"/>
          <w:lang w:eastAsia="zh-CN"/>
        </w:rPr>
        <w:t>）</w:t>
      </w:r>
      <w:r>
        <w:rPr>
          <w:rFonts w:hint="eastAsia" w:ascii="宋体" w:hAnsi="宋体" w:eastAsia="宋体" w:cs="宋体"/>
          <w:spacing w:val="-6"/>
          <w:sz w:val="24"/>
          <w:szCs w:val="24"/>
          <w:lang w:val="en-US" w:eastAsia="zh-CN"/>
        </w:rPr>
        <w:t>资格审核</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56" w:firstLineChars="200"/>
        <w:jc w:val="both"/>
        <w:textAlignment w:val="baseline"/>
        <w:rPr>
          <w:rFonts w:hint="eastAsia" w:ascii="宋体" w:hAnsi="宋体" w:eastAsia="宋体" w:cs="宋体"/>
          <w:color w:val="auto"/>
          <w:spacing w:val="-6"/>
          <w:sz w:val="24"/>
          <w:szCs w:val="24"/>
          <w:lang w:eastAsia="zh-CN"/>
        </w:rPr>
      </w:pPr>
      <w:r>
        <w:rPr>
          <w:rFonts w:hint="eastAsia" w:ascii="宋体" w:hAnsi="宋体" w:eastAsia="宋体" w:cs="宋体"/>
          <w:color w:val="auto"/>
          <w:spacing w:val="-6"/>
          <w:sz w:val="24"/>
          <w:szCs w:val="24"/>
          <w:lang w:val="en-US" w:eastAsia="zh-CN"/>
        </w:rPr>
        <w:t>学院组织</w:t>
      </w:r>
      <w:r>
        <w:rPr>
          <w:rFonts w:hint="eastAsia" w:ascii="宋体" w:hAnsi="宋体" w:eastAsia="宋体" w:cs="宋体"/>
          <w:color w:val="auto"/>
          <w:spacing w:val="-6"/>
          <w:sz w:val="24"/>
          <w:szCs w:val="24"/>
        </w:rPr>
        <w:t>资格审核小组</w:t>
      </w:r>
      <w:r>
        <w:rPr>
          <w:rFonts w:hint="eastAsia" w:ascii="宋体" w:hAnsi="宋体" w:eastAsia="宋体" w:cs="宋体"/>
          <w:color w:val="auto"/>
          <w:spacing w:val="-6"/>
          <w:sz w:val="24"/>
          <w:szCs w:val="24"/>
          <w:lang w:val="en-US" w:eastAsia="zh-CN"/>
        </w:rPr>
        <w:t>对申请人</w:t>
      </w:r>
      <w:r>
        <w:rPr>
          <w:rFonts w:hint="eastAsia" w:ascii="宋体" w:hAnsi="宋体" w:eastAsia="宋体" w:cs="宋体"/>
          <w:color w:val="auto"/>
          <w:spacing w:val="-6"/>
          <w:sz w:val="24"/>
          <w:szCs w:val="24"/>
        </w:rPr>
        <w:t>进行资格审核并给出</w:t>
      </w:r>
      <w:r>
        <w:rPr>
          <w:rFonts w:hint="eastAsia" w:ascii="宋体" w:hAnsi="宋体" w:eastAsia="宋体" w:cs="宋体"/>
          <w:color w:val="auto"/>
          <w:spacing w:val="-6"/>
          <w:sz w:val="24"/>
          <w:szCs w:val="24"/>
          <w:lang w:val="en-US" w:eastAsia="zh-CN"/>
        </w:rPr>
        <w:t>资料</w:t>
      </w:r>
      <w:r>
        <w:rPr>
          <w:rFonts w:hint="eastAsia" w:ascii="宋体" w:hAnsi="宋体" w:eastAsia="宋体" w:cs="宋体"/>
          <w:color w:val="auto"/>
          <w:spacing w:val="-6"/>
          <w:sz w:val="24"/>
          <w:szCs w:val="24"/>
        </w:rPr>
        <w:t>审核成绩，确定进入综合考核的考生名单并对外公示</w:t>
      </w:r>
      <w:r>
        <w:rPr>
          <w:rFonts w:hint="eastAsia" w:ascii="宋体" w:hAnsi="宋体" w:eastAsia="宋体" w:cs="宋体"/>
          <w:color w:val="auto"/>
          <w:spacing w:val="-6"/>
          <w:sz w:val="24"/>
          <w:szCs w:val="24"/>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60" w:firstLineChars="200"/>
        <w:jc w:val="both"/>
        <w:textAlignment w:val="baseline"/>
        <w:rPr>
          <w:rFonts w:hint="eastAsia" w:ascii="宋体" w:hAnsi="宋体" w:eastAsia="宋体" w:cs="宋体"/>
          <w:color w:val="auto"/>
          <w:spacing w:val="-3"/>
          <w:sz w:val="24"/>
          <w:szCs w:val="24"/>
        </w:rPr>
      </w:pPr>
      <w:r>
        <w:rPr>
          <w:rFonts w:hint="eastAsia" w:ascii="宋体" w:hAnsi="宋体" w:eastAsia="宋体" w:cs="宋体"/>
          <w:color w:val="auto"/>
          <w:spacing w:val="-5"/>
          <w:sz w:val="24"/>
          <w:szCs w:val="24"/>
        </w:rPr>
        <w:t>资格审核总成绩及各项成绩均</w:t>
      </w:r>
      <w:r>
        <w:rPr>
          <w:rFonts w:hint="eastAsia" w:ascii="宋体" w:hAnsi="宋体" w:eastAsia="宋体" w:cs="宋体"/>
          <w:color w:val="auto"/>
          <w:spacing w:val="-5"/>
          <w:sz w:val="24"/>
          <w:szCs w:val="24"/>
          <w:lang w:val="en-US" w:eastAsia="zh-CN"/>
        </w:rPr>
        <w:t>为</w:t>
      </w:r>
      <w:r>
        <w:rPr>
          <w:rFonts w:hint="eastAsia" w:ascii="宋体" w:hAnsi="宋体" w:eastAsia="宋体" w:cs="宋体"/>
          <w:color w:val="auto"/>
          <w:spacing w:val="-5"/>
          <w:sz w:val="24"/>
          <w:szCs w:val="24"/>
        </w:rPr>
        <w:t>百分制。资格审核小组根据申请人提供的材料，对其学术背景、</w:t>
      </w:r>
      <w:r>
        <w:rPr>
          <w:rFonts w:hint="eastAsia" w:ascii="宋体" w:hAnsi="宋体" w:eastAsia="宋体" w:cs="宋体"/>
          <w:color w:val="auto"/>
          <w:spacing w:val="-6"/>
          <w:sz w:val="24"/>
          <w:szCs w:val="24"/>
        </w:rPr>
        <w:t>学业成绩、外语水</w:t>
      </w:r>
      <w:r>
        <w:rPr>
          <w:rFonts w:hint="eastAsia" w:ascii="宋体" w:hAnsi="宋体" w:eastAsia="宋体" w:cs="宋体"/>
          <w:color w:val="auto"/>
          <w:spacing w:val="-3"/>
          <w:sz w:val="24"/>
          <w:szCs w:val="24"/>
        </w:rPr>
        <w:t>平、科研成果、获奖</w:t>
      </w:r>
      <w:r>
        <w:rPr>
          <w:rFonts w:hint="eastAsia" w:ascii="宋体" w:hAnsi="宋体" w:eastAsia="宋体" w:cs="宋体"/>
          <w:color w:val="auto"/>
          <w:spacing w:val="-3"/>
          <w:sz w:val="24"/>
          <w:szCs w:val="24"/>
          <w:lang w:val="en-US" w:eastAsia="zh-CN"/>
        </w:rPr>
        <w:t>情况</w:t>
      </w:r>
      <w:r>
        <w:rPr>
          <w:rFonts w:hint="eastAsia" w:ascii="宋体" w:hAnsi="宋体" w:eastAsia="宋体" w:cs="宋体"/>
          <w:color w:val="auto"/>
          <w:spacing w:val="-3"/>
          <w:sz w:val="24"/>
          <w:szCs w:val="24"/>
        </w:rPr>
        <w:t>、同行专家推荐意见、毕业论文或开题报告、读</w:t>
      </w:r>
      <w:r>
        <w:rPr>
          <w:rFonts w:hint="eastAsia" w:ascii="宋体" w:hAnsi="宋体" w:eastAsia="宋体" w:cs="宋体"/>
          <w:color w:val="auto"/>
          <w:spacing w:val="-1"/>
          <w:sz w:val="24"/>
          <w:szCs w:val="24"/>
        </w:rPr>
        <w:t>博期</w:t>
      </w:r>
      <w:r>
        <w:rPr>
          <w:rFonts w:hint="eastAsia" w:ascii="宋体" w:hAnsi="宋体" w:eastAsia="宋体" w:cs="宋体"/>
          <w:color w:val="auto"/>
          <w:sz w:val="24"/>
          <w:szCs w:val="24"/>
        </w:rPr>
        <w:t>间研究计划等材料进行量化并作出综合评价，确定</w:t>
      </w:r>
      <w:r>
        <w:rPr>
          <w:rFonts w:hint="eastAsia" w:ascii="宋体" w:hAnsi="宋体" w:eastAsia="宋体" w:cs="宋体"/>
          <w:color w:val="auto"/>
          <w:sz w:val="24"/>
          <w:szCs w:val="24"/>
          <w:lang w:val="en-US" w:eastAsia="zh-CN"/>
        </w:rPr>
        <w:t>最终</w:t>
      </w:r>
      <w:r>
        <w:rPr>
          <w:rFonts w:hint="eastAsia" w:ascii="宋体" w:hAnsi="宋体" w:eastAsia="宋体" w:cs="宋体"/>
          <w:color w:val="auto"/>
          <w:sz w:val="24"/>
          <w:szCs w:val="24"/>
        </w:rPr>
        <w:t>入围综合考核的考生名单并对外</w:t>
      </w:r>
      <w:r>
        <w:rPr>
          <w:rFonts w:hint="eastAsia" w:ascii="宋体" w:hAnsi="宋体" w:eastAsia="宋体" w:cs="宋体"/>
          <w:color w:val="auto"/>
          <w:spacing w:val="-6"/>
          <w:sz w:val="24"/>
          <w:szCs w:val="24"/>
        </w:rPr>
        <w:t>公</w:t>
      </w:r>
      <w:r>
        <w:rPr>
          <w:rFonts w:hint="eastAsia" w:ascii="宋体" w:hAnsi="宋体" w:eastAsia="宋体" w:cs="宋体"/>
          <w:color w:val="auto"/>
          <w:spacing w:val="-3"/>
          <w:sz w:val="24"/>
          <w:szCs w:val="24"/>
        </w:rPr>
        <w:t>示。资格审核具体内容：</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516" w:firstLineChars="200"/>
        <w:jc w:val="both"/>
        <w:textAlignment w:val="baseline"/>
        <w:rPr>
          <w:rFonts w:hint="eastAsia" w:ascii="宋体" w:hAnsi="宋体" w:eastAsia="宋体" w:cs="宋体"/>
          <w:spacing w:val="7"/>
          <w:sz w:val="24"/>
          <w:szCs w:val="24"/>
        </w:rPr>
      </w:pPr>
      <w:r>
        <w:rPr>
          <w:rFonts w:hint="eastAsia" w:ascii="宋体" w:hAnsi="宋体" w:eastAsia="宋体" w:cs="宋体"/>
          <w:spacing w:val="9"/>
          <w:sz w:val="24"/>
          <w:szCs w:val="24"/>
          <w:lang w:val="en-US" w:eastAsia="zh-CN"/>
        </w:rPr>
        <w:t>1.</w:t>
      </w:r>
      <w:r>
        <w:rPr>
          <w:rFonts w:hint="eastAsia" w:ascii="宋体" w:hAnsi="宋体" w:eastAsia="宋体" w:cs="宋体"/>
          <w:spacing w:val="9"/>
          <w:sz w:val="24"/>
          <w:szCs w:val="24"/>
        </w:rPr>
        <w:t>外语水平成绩证明材料(</w:t>
      </w:r>
      <w:r>
        <w:rPr>
          <w:rFonts w:hint="eastAsia" w:ascii="宋体" w:hAnsi="宋体" w:eastAsia="宋体" w:cs="宋体"/>
          <w:spacing w:val="9"/>
          <w:sz w:val="24"/>
          <w:szCs w:val="24"/>
          <w:lang w:val="en-US" w:eastAsia="zh-CN"/>
        </w:rPr>
        <w:t>满分100分，</w:t>
      </w:r>
      <w:r>
        <w:rPr>
          <w:rFonts w:hint="eastAsia" w:ascii="宋体" w:hAnsi="宋体" w:eastAsia="宋体" w:cs="宋体"/>
          <w:spacing w:val="9"/>
          <w:sz w:val="24"/>
          <w:szCs w:val="24"/>
        </w:rPr>
        <w:t>占</w:t>
      </w:r>
      <w:r>
        <w:rPr>
          <w:rFonts w:hint="eastAsia" w:ascii="宋体" w:hAnsi="宋体" w:eastAsia="宋体" w:cs="宋体"/>
          <w:spacing w:val="9"/>
          <w:sz w:val="24"/>
          <w:szCs w:val="24"/>
          <w:lang w:val="en-US" w:eastAsia="zh-CN"/>
        </w:rPr>
        <w:t>资格审核总成绩10</w:t>
      </w:r>
      <w:r>
        <w:rPr>
          <w:rFonts w:hint="eastAsia" w:ascii="宋体" w:hAnsi="宋体" w:eastAsia="宋体" w:cs="宋体"/>
          <w:spacing w:val="9"/>
          <w:sz w:val="24"/>
          <w:szCs w:val="24"/>
        </w:rPr>
        <w:t>%</w:t>
      </w:r>
      <w:r>
        <w:rPr>
          <w:rFonts w:hint="eastAsia" w:ascii="宋体" w:hAnsi="宋体" w:eastAsia="宋体" w:cs="宋体"/>
          <w:spacing w:val="7"/>
          <w:sz w:val="24"/>
          <w:szCs w:val="24"/>
        </w:rPr>
        <w:t>)</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96" w:firstLineChars="200"/>
        <w:jc w:val="both"/>
        <w:textAlignment w:val="baseline"/>
        <w:rPr>
          <w:rFonts w:hint="eastAsia" w:ascii="宋体" w:hAnsi="宋体" w:eastAsia="宋体" w:cs="宋体"/>
          <w:spacing w:val="7"/>
          <w:sz w:val="24"/>
          <w:szCs w:val="24"/>
        </w:rPr>
      </w:pPr>
      <w:r>
        <w:rPr>
          <w:rFonts w:hint="eastAsia" w:ascii="宋体" w:hAnsi="宋体" w:eastAsia="宋体" w:cs="宋体"/>
          <w:spacing w:val="4"/>
          <w:sz w:val="24"/>
          <w:szCs w:val="24"/>
          <w:lang w:val="en-US" w:eastAsia="zh-CN"/>
        </w:rPr>
        <w:t>2.</w:t>
      </w:r>
      <w:r>
        <w:rPr>
          <w:rFonts w:hint="eastAsia" w:ascii="宋体" w:hAnsi="宋体" w:eastAsia="宋体" w:cs="宋体"/>
          <w:spacing w:val="4"/>
          <w:sz w:val="24"/>
          <w:szCs w:val="24"/>
        </w:rPr>
        <w:t>学术水平</w:t>
      </w:r>
      <w:r>
        <w:rPr>
          <w:rFonts w:hint="eastAsia" w:ascii="宋体" w:hAnsi="宋体" w:eastAsia="宋体" w:cs="宋体"/>
          <w:spacing w:val="4"/>
          <w:sz w:val="24"/>
          <w:szCs w:val="24"/>
          <w:lang w:val="en-US" w:eastAsia="zh-CN"/>
        </w:rPr>
        <w:t>及获奖</w:t>
      </w:r>
      <w:r>
        <w:rPr>
          <w:rFonts w:hint="eastAsia" w:ascii="宋体" w:hAnsi="宋体" w:eastAsia="宋体" w:cs="宋体"/>
          <w:spacing w:val="2"/>
          <w:sz w:val="24"/>
          <w:szCs w:val="24"/>
        </w:rPr>
        <w:t>证明(</w:t>
      </w:r>
      <w:r>
        <w:rPr>
          <w:rFonts w:hint="eastAsia" w:ascii="宋体" w:hAnsi="宋体" w:eastAsia="宋体" w:cs="宋体"/>
          <w:spacing w:val="9"/>
          <w:sz w:val="24"/>
          <w:szCs w:val="24"/>
          <w:lang w:val="en-US" w:eastAsia="zh-CN"/>
        </w:rPr>
        <w:t>满分100分，</w:t>
      </w:r>
      <w:r>
        <w:rPr>
          <w:rFonts w:hint="eastAsia" w:ascii="宋体" w:hAnsi="宋体" w:eastAsia="宋体" w:cs="宋体"/>
          <w:spacing w:val="9"/>
          <w:sz w:val="24"/>
          <w:szCs w:val="24"/>
        </w:rPr>
        <w:t>占</w:t>
      </w:r>
      <w:r>
        <w:rPr>
          <w:rFonts w:hint="eastAsia" w:ascii="宋体" w:hAnsi="宋体" w:eastAsia="宋体" w:cs="宋体"/>
          <w:spacing w:val="9"/>
          <w:sz w:val="24"/>
          <w:szCs w:val="24"/>
          <w:lang w:val="en-US" w:eastAsia="zh-CN"/>
        </w:rPr>
        <w:t>资格审核总成绩30</w:t>
      </w:r>
      <w:r>
        <w:rPr>
          <w:rFonts w:hint="eastAsia" w:ascii="宋体" w:hAnsi="宋体" w:eastAsia="宋体" w:cs="宋体"/>
          <w:spacing w:val="9"/>
          <w:sz w:val="24"/>
          <w:szCs w:val="24"/>
        </w:rPr>
        <w:t>%</w:t>
      </w:r>
      <w:r>
        <w:rPr>
          <w:rFonts w:hint="eastAsia" w:ascii="宋体" w:hAnsi="宋体" w:eastAsia="宋体" w:cs="宋体"/>
          <w:spacing w:val="2"/>
          <w:sz w:val="24"/>
          <w:szCs w:val="24"/>
        </w:rPr>
        <w:t>)</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516" w:firstLineChars="200"/>
        <w:jc w:val="both"/>
        <w:textAlignment w:val="baseline"/>
        <w:rPr>
          <w:rFonts w:hint="eastAsia" w:ascii="宋体" w:hAnsi="宋体" w:eastAsia="宋体" w:cs="宋体"/>
          <w:spacing w:val="9"/>
          <w:sz w:val="24"/>
          <w:szCs w:val="24"/>
        </w:rPr>
      </w:pPr>
      <w:r>
        <w:rPr>
          <w:rFonts w:hint="eastAsia" w:ascii="宋体" w:hAnsi="宋体" w:eastAsia="宋体" w:cs="宋体"/>
          <w:spacing w:val="9"/>
          <w:sz w:val="24"/>
          <w:szCs w:val="24"/>
          <w:lang w:val="en-US" w:eastAsia="zh-CN"/>
        </w:rPr>
        <w:t>3.硕士期间成绩及学位论文（或开题报告）</w:t>
      </w:r>
      <w:r>
        <w:rPr>
          <w:rFonts w:hint="eastAsia" w:ascii="宋体" w:hAnsi="宋体" w:eastAsia="宋体" w:cs="宋体"/>
          <w:spacing w:val="9"/>
          <w:sz w:val="24"/>
          <w:szCs w:val="24"/>
        </w:rPr>
        <w:t>(</w:t>
      </w:r>
      <w:r>
        <w:rPr>
          <w:rFonts w:hint="eastAsia" w:ascii="宋体" w:hAnsi="宋体" w:eastAsia="宋体" w:cs="宋体"/>
          <w:spacing w:val="9"/>
          <w:sz w:val="24"/>
          <w:szCs w:val="24"/>
          <w:lang w:val="en-US" w:eastAsia="zh-CN"/>
        </w:rPr>
        <w:t>满分100分，</w:t>
      </w:r>
      <w:r>
        <w:rPr>
          <w:rFonts w:hint="eastAsia" w:ascii="宋体" w:hAnsi="宋体" w:eastAsia="宋体" w:cs="宋体"/>
          <w:spacing w:val="9"/>
          <w:sz w:val="24"/>
          <w:szCs w:val="24"/>
        </w:rPr>
        <w:t>占</w:t>
      </w:r>
      <w:r>
        <w:rPr>
          <w:rFonts w:hint="eastAsia" w:ascii="宋体" w:hAnsi="宋体" w:eastAsia="宋体" w:cs="宋体"/>
          <w:spacing w:val="9"/>
          <w:sz w:val="24"/>
          <w:szCs w:val="24"/>
          <w:lang w:val="en-US" w:eastAsia="zh-CN"/>
        </w:rPr>
        <w:t>资格审核总成绩40</w:t>
      </w:r>
      <w:r>
        <w:rPr>
          <w:rFonts w:hint="eastAsia" w:ascii="宋体" w:hAnsi="宋体" w:eastAsia="宋体" w:cs="宋体"/>
          <w:spacing w:val="9"/>
          <w:sz w:val="24"/>
          <w:szCs w:val="24"/>
        </w:rPr>
        <w:t>%)</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520" w:firstLineChars="200"/>
        <w:jc w:val="both"/>
        <w:textAlignment w:val="baseline"/>
        <w:rPr>
          <w:rFonts w:hint="eastAsia" w:ascii="宋体" w:hAnsi="宋体" w:eastAsia="宋体" w:cs="宋体"/>
          <w:color w:val="auto"/>
          <w:spacing w:val="9"/>
          <w:sz w:val="24"/>
          <w:szCs w:val="24"/>
          <w:highlight w:val="none"/>
        </w:rPr>
      </w:pPr>
      <w:r>
        <w:rPr>
          <w:rFonts w:hint="eastAsia" w:ascii="宋体" w:hAnsi="宋体" w:eastAsia="宋体" w:cs="宋体"/>
          <w:color w:val="auto"/>
          <w:spacing w:val="10"/>
          <w:sz w:val="24"/>
          <w:szCs w:val="24"/>
          <w:highlight w:val="none"/>
          <w:lang w:val="en-US" w:eastAsia="zh-CN"/>
        </w:rPr>
        <w:t>4.</w:t>
      </w:r>
      <w:r>
        <w:rPr>
          <w:rFonts w:hint="eastAsia" w:ascii="宋体" w:hAnsi="宋体" w:eastAsia="宋体" w:cs="宋体"/>
          <w:color w:val="auto"/>
          <w:spacing w:val="10"/>
          <w:sz w:val="24"/>
          <w:szCs w:val="24"/>
          <w:highlight w:val="none"/>
        </w:rPr>
        <w:t>读博期间研究计划(</w:t>
      </w:r>
      <w:r>
        <w:rPr>
          <w:rFonts w:hint="eastAsia" w:ascii="宋体" w:hAnsi="宋体" w:eastAsia="宋体" w:cs="宋体"/>
          <w:color w:val="auto"/>
          <w:spacing w:val="9"/>
          <w:sz w:val="24"/>
          <w:szCs w:val="24"/>
          <w:highlight w:val="none"/>
          <w:lang w:val="en-US" w:eastAsia="zh-CN"/>
        </w:rPr>
        <w:t>满分100分，</w:t>
      </w:r>
      <w:r>
        <w:rPr>
          <w:rFonts w:hint="eastAsia" w:ascii="宋体" w:hAnsi="宋体" w:eastAsia="宋体" w:cs="宋体"/>
          <w:color w:val="auto"/>
          <w:spacing w:val="9"/>
          <w:sz w:val="24"/>
          <w:szCs w:val="24"/>
          <w:highlight w:val="none"/>
        </w:rPr>
        <w:t>占</w:t>
      </w:r>
      <w:r>
        <w:rPr>
          <w:rFonts w:hint="eastAsia" w:ascii="宋体" w:hAnsi="宋体" w:eastAsia="宋体" w:cs="宋体"/>
          <w:color w:val="auto"/>
          <w:spacing w:val="9"/>
          <w:sz w:val="24"/>
          <w:szCs w:val="24"/>
          <w:highlight w:val="none"/>
          <w:lang w:val="en-US" w:eastAsia="zh-CN"/>
        </w:rPr>
        <w:t>资格审核总成绩20</w:t>
      </w:r>
      <w:r>
        <w:rPr>
          <w:rFonts w:hint="eastAsia" w:ascii="宋体" w:hAnsi="宋体" w:eastAsia="宋体" w:cs="宋体"/>
          <w:color w:val="auto"/>
          <w:spacing w:val="9"/>
          <w:sz w:val="24"/>
          <w:szCs w:val="24"/>
          <w:highlight w:val="none"/>
        </w:rPr>
        <w:t>%</w:t>
      </w:r>
      <w:r>
        <w:rPr>
          <w:rFonts w:hint="eastAsia" w:ascii="宋体" w:hAnsi="宋体" w:eastAsia="宋体" w:cs="宋体"/>
          <w:color w:val="auto"/>
          <w:spacing w:val="10"/>
          <w:sz w:val="24"/>
          <w:szCs w:val="24"/>
          <w:highlight w:val="none"/>
        </w:rPr>
        <w:t>)</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84" w:firstLineChars="200"/>
        <w:jc w:val="both"/>
        <w:textAlignment w:val="baseline"/>
        <w:rPr>
          <w:rFonts w:hint="eastAsia" w:ascii="宋体" w:hAnsi="宋体" w:eastAsia="宋体" w:cs="宋体"/>
          <w:color w:val="auto"/>
          <w:spacing w:val="-6"/>
          <w:sz w:val="24"/>
          <w:szCs w:val="24"/>
          <w:highlight w:val="none"/>
        </w:rPr>
      </w:pPr>
      <w:r>
        <w:rPr>
          <w:rFonts w:hint="eastAsia" w:ascii="宋体" w:hAnsi="宋体" w:eastAsia="宋体" w:cs="宋体"/>
          <w:color w:val="auto"/>
          <w:spacing w:val="1"/>
          <w:sz w:val="24"/>
          <w:szCs w:val="24"/>
          <w:highlight w:val="none"/>
        </w:rPr>
        <w:t>资格审核结果</w:t>
      </w:r>
      <w:r>
        <w:rPr>
          <w:rFonts w:hint="eastAsia" w:ascii="宋体" w:hAnsi="宋体" w:eastAsia="宋体" w:cs="宋体"/>
          <w:color w:val="auto"/>
          <w:sz w:val="24"/>
          <w:szCs w:val="24"/>
          <w:highlight w:val="none"/>
        </w:rPr>
        <w:t>按报考</w:t>
      </w:r>
      <w:r>
        <w:rPr>
          <w:rFonts w:hint="eastAsia" w:ascii="宋体" w:hAnsi="宋体" w:eastAsia="宋体" w:cs="宋体"/>
          <w:color w:val="auto"/>
          <w:sz w:val="24"/>
          <w:szCs w:val="24"/>
          <w:highlight w:val="none"/>
          <w:lang w:val="en-US" w:eastAsia="zh-CN"/>
        </w:rPr>
        <w:t>相同</w:t>
      </w:r>
      <w:r>
        <w:rPr>
          <w:rFonts w:hint="eastAsia" w:ascii="宋体" w:hAnsi="宋体" w:eastAsia="宋体" w:cs="宋体"/>
          <w:color w:val="auto"/>
          <w:sz w:val="24"/>
          <w:szCs w:val="24"/>
          <w:highlight w:val="none"/>
        </w:rPr>
        <w:t>导师</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lang w:val="en-US" w:eastAsia="zh-CN"/>
        </w:rPr>
        <w:t>考生</w:t>
      </w:r>
      <w:r>
        <w:rPr>
          <w:rFonts w:hint="eastAsia" w:ascii="宋体" w:hAnsi="宋体" w:eastAsia="宋体" w:cs="宋体"/>
          <w:color w:val="auto"/>
          <w:sz w:val="24"/>
          <w:szCs w:val="24"/>
          <w:highlight w:val="none"/>
        </w:rPr>
        <w:t>从高分到低分进行排序</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资格审核</w:t>
      </w:r>
      <w:r>
        <w:rPr>
          <w:rFonts w:hint="eastAsia" w:ascii="宋体" w:hAnsi="宋体" w:eastAsia="宋体" w:cs="宋体"/>
          <w:color w:val="auto"/>
          <w:sz w:val="24"/>
          <w:szCs w:val="24"/>
          <w:highlight w:val="none"/>
          <w:lang w:val="en-US" w:eastAsia="zh-CN"/>
        </w:rPr>
        <w:t>总</w:t>
      </w:r>
      <w:r>
        <w:rPr>
          <w:rFonts w:hint="eastAsia" w:ascii="宋体" w:hAnsi="宋体" w:eastAsia="宋体" w:cs="宋体"/>
          <w:color w:val="auto"/>
          <w:sz w:val="24"/>
          <w:szCs w:val="24"/>
          <w:highlight w:val="none"/>
        </w:rPr>
        <w:t>成绩</w:t>
      </w:r>
      <w:r>
        <w:rPr>
          <w:rFonts w:hint="eastAsia" w:ascii="宋体" w:hAnsi="宋体" w:eastAsia="宋体" w:cs="宋体"/>
          <w:color w:val="auto"/>
          <w:sz w:val="24"/>
          <w:szCs w:val="24"/>
          <w:highlight w:val="none"/>
          <w:lang w:val="en-US" w:eastAsia="zh-CN"/>
        </w:rPr>
        <w:t>不合格者（60分以下）</w:t>
      </w:r>
      <w:r>
        <w:rPr>
          <w:rFonts w:hint="eastAsia" w:ascii="宋体" w:hAnsi="宋体" w:eastAsia="宋体" w:cs="宋体"/>
          <w:color w:val="auto"/>
          <w:spacing w:val="2"/>
          <w:sz w:val="24"/>
          <w:szCs w:val="24"/>
          <w:highlight w:val="none"/>
        </w:rPr>
        <w:t>不能进入综合考核环节，</w:t>
      </w:r>
      <w:r>
        <w:rPr>
          <w:rFonts w:hint="eastAsia" w:ascii="宋体" w:hAnsi="宋体" w:eastAsia="宋体" w:cs="宋体"/>
          <w:color w:val="auto"/>
          <w:spacing w:val="1"/>
          <w:sz w:val="24"/>
          <w:szCs w:val="24"/>
          <w:highlight w:val="none"/>
        </w:rPr>
        <w:t>并按不高于 3:1  (</w:t>
      </w:r>
      <w:r>
        <w:rPr>
          <w:rFonts w:hint="eastAsia" w:ascii="宋体" w:hAnsi="宋体" w:eastAsia="宋体" w:cs="宋体"/>
          <w:color w:val="auto"/>
          <w:spacing w:val="1"/>
          <w:sz w:val="24"/>
          <w:szCs w:val="24"/>
          <w:highlight w:val="none"/>
          <w:lang w:val="en-US" w:eastAsia="zh-CN"/>
        </w:rPr>
        <w:t>即入围</w:t>
      </w:r>
      <w:r>
        <w:rPr>
          <w:rFonts w:hint="eastAsia" w:ascii="宋体" w:hAnsi="宋体" w:eastAsia="宋体" w:cs="宋体"/>
          <w:color w:val="auto"/>
          <w:spacing w:val="1"/>
          <w:sz w:val="24"/>
          <w:szCs w:val="24"/>
          <w:highlight w:val="none"/>
        </w:rPr>
        <w:t>综合考核人数:</w:t>
      </w:r>
      <w:r>
        <w:rPr>
          <w:rFonts w:hint="eastAsia" w:ascii="宋体" w:hAnsi="宋体" w:eastAsia="宋体" w:cs="宋体"/>
          <w:color w:val="auto"/>
          <w:spacing w:val="1"/>
          <w:sz w:val="24"/>
          <w:szCs w:val="24"/>
          <w:highlight w:val="none"/>
          <w:lang w:val="en-US" w:eastAsia="zh-CN"/>
        </w:rPr>
        <w:t>导师</w:t>
      </w:r>
      <w:r>
        <w:rPr>
          <w:rFonts w:hint="eastAsia" w:ascii="宋体" w:hAnsi="宋体" w:eastAsia="宋体" w:cs="宋体"/>
          <w:color w:val="auto"/>
          <w:spacing w:val="1"/>
          <w:sz w:val="24"/>
          <w:szCs w:val="24"/>
          <w:highlight w:val="none"/>
        </w:rPr>
        <w:t>招生计划数)的比例确定进入</w:t>
      </w:r>
      <w:r>
        <w:rPr>
          <w:rFonts w:hint="eastAsia" w:ascii="宋体" w:hAnsi="宋体" w:eastAsia="宋体" w:cs="宋体"/>
          <w:color w:val="auto"/>
          <w:spacing w:val="8"/>
          <w:sz w:val="24"/>
          <w:szCs w:val="24"/>
          <w:highlight w:val="none"/>
        </w:rPr>
        <w:t>综</w:t>
      </w:r>
      <w:r>
        <w:rPr>
          <w:rFonts w:hint="eastAsia" w:ascii="宋体" w:hAnsi="宋体" w:eastAsia="宋体" w:cs="宋体"/>
          <w:color w:val="auto"/>
          <w:spacing w:val="5"/>
          <w:sz w:val="24"/>
          <w:szCs w:val="24"/>
          <w:highlight w:val="none"/>
        </w:rPr>
        <w:t>合</w:t>
      </w:r>
      <w:r>
        <w:rPr>
          <w:rFonts w:hint="eastAsia" w:ascii="宋体" w:hAnsi="宋体" w:eastAsia="宋体" w:cs="宋体"/>
          <w:color w:val="auto"/>
          <w:spacing w:val="4"/>
          <w:sz w:val="24"/>
          <w:szCs w:val="24"/>
          <w:highlight w:val="none"/>
        </w:rPr>
        <w:t>考核的考生名单(如有导师报考人数不满比例的，须在结合导师和考生意愿的基础</w:t>
      </w:r>
      <w:r>
        <w:rPr>
          <w:rFonts w:hint="eastAsia" w:ascii="宋体" w:hAnsi="宋体" w:eastAsia="宋体" w:cs="宋体"/>
          <w:color w:val="auto"/>
          <w:spacing w:val="-1"/>
          <w:sz w:val="24"/>
          <w:szCs w:val="24"/>
          <w:highlight w:val="none"/>
        </w:rPr>
        <w:t>上，在</w:t>
      </w:r>
      <w:r>
        <w:rPr>
          <w:rFonts w:hint="eastAsia" w:ascii="宋体" w:hAnsi="宋体" w:eastAsia="宋体" w:cs="宋体"/>
          <w:color w:val="auto"/>
          <w:sz w:val="24"/>
          <w:szCs w:val="24"/>
          <w:highlight w:val="none"/>
          <w:lang w:val="en-US" w:eastAsia="zh-CN"/>
        </w:rPr>
        <w:t>相同方向</w:t>
      </w:r>
      <w:r>
        <w:rPr>
          <w:rFonts w:hint="eastAsia" w:ascii="宋体" w:hAnsi="宋体" w:eastAsia="宋体" w:cs="宋体"/>
          <w:color w:val="auto"/>
          <w:sz w:val="24"/>
          <w:szCs w:val="24"/>
          <w:highlight w:val="none"/>
        </w:rPr>
        <w:t>未入围综合考核的考生中按资格审核成绩由高到低顺次递补入围综</w:t>
      </w:r>
      <w:r>
        <w:rPr>
          <w:rFonts w:hint="eastAsia" w:ascii="宋体" w:hAnsi="宋体" w:eastAsia="宋体" w:cs="宋体"/>
          <w:color w:val="auto"/>
          <w:spacing w:val="-6"/>
          <w:sz w:val="24"/>
          <w:szCs w:val="24"/>
          <w:highlight w:val="none"/>
        </w:rPr>
        <w:t>合考核环节)。</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56" w:firstLineChars="200"/>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rPr>
        <w:t>资</w:t>
      </w:r>
      <w:r>
        <w:rPr>
          <w:rFonts w:hint="eastAsia" w:ascii="宋体" w:hAnsi="宋体" w:eastAsia="宋体" w:cs="宋体"/>
          <w:color w:val="auto"/>
          <w:spacing w:val="-3"/>
          <w:sz w:val="24"/>
          <w:szCs w:val="24"/>
          <w:highlight w:val="none"/>
        </w:rPr>
        <w:t>格审核成绩仅用于确定能否入围综合考核，不计入综合考核</w:t>
      </w:r>
      <w:r>
        <w:rPr>
          <w:rFonts w:hint="eastAsia" w:ascii="宋体" w:hAnsi="宋体" w:eastAsia="宋体" w:cs="宋体"/>
          <w:color w:val="auto"/>
          <w:spacing w:val="-3"/>
          <w:sz w:val="24"/>
          <w:szCs w:val="24"/>
          <w:highlight w:val="none"/>
          <w:lang w:val="en-US" w:eastAsia="zh-CN"/>
        </w:rPr>
        <w:t>总</w:t>
      </w:r>
      <w:r>
        <w:rPr>
          <w:rFonts w:hint="eastAsia" w:ascii="宋体" w:hAnsi="宋体" w:eastAsia="宋体" w:cs="宋体"/>
          <w:color w:val="auto"/>
          <w:spacing w:val="-3"/>
          <w:sz w:val="24"/>
          <w:szCs w:val="24"/>
          <w:highlight w:val="none"/>
        </w:rPr>
        <w:t>成绩。</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三）</w:t>
      </w:r>
      <w:r>
        <w:rPr>
          <w:rFonts w:hint="eastAsia" w:ascii="宋体" w:hAnsi="宋体" w:eastAsia="宋体" w:cs="宋体"/>
          <w:color w:val="auto"/>
          <w:sz w:val="24"/>
          <w:szCs w:val="24"/>
        </w:rPr>
        <w:t>综合考核</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hint="default" w:ascii="宋体" w:hAnsi="宋体" w:eastAsia="宋体" w:cs="宋体"/>
          <w:color w:val="auto"/>
          <w:sz w:val="24"/>
          <w:szCs w:val="24"/>
          <w:highlight w:val="cyan"/>
          <w:lang w:val="en-US" w:eastAsia="zh-CN"/>
        </w:rPr>
      </w:pPr>
      <w:r>
        <w:rPr>
          <w:rFonts w:hint="eastAsia" w:ascii="宋体" w:hAnsi="宋体" w:eastAsia="宋体" w:cs="宋体"/>
          <w:color w:val="auto"/>
          <w:sz w:val="24"/>
          <w:szCs w:val="24"/>
        </w:rPr>
        <w:t>综合考核是决定考生能否录取的关键环节，重点</w:t>
      </w:r>
      <w:r>
        <w:rPr>
          <w:rFonts w:hint="eastAsia" w:ascii="宋体" w:hAnsi="宋体" w:eastAsia="宋体" w:cs="宋体"/>
          <w:color w:val="auto"/>
          <w:sz w:val="24"/>
          <w:szCs w:val="24"/>
          <w:lang w:val="en-US" w:eastAsia="zh-CN"/>
        </w:rPr>
        <w:t>考查</w:t>
      </w:r>
      <w:r>
        <w:rPr>
          <w:rFonts w:hint="eastAsia" w:ascii="宋体" w:hAnsi="宋体" w:eastAsia="宋体" w:cs="宋体"/>
          <w:color w:val="auto"/>
          <w:sz w:val="24"/>
          <w:szCs w:val="24"/>
        </w:rPr>
        <w:t>考生</w:t>
      </w:r>
      <w:r>
        <w:rPr>
          <w:rFonts w:hint="eastAsia" w:ascii="宋体" w:hAnsi="宋体" w:eastAsia="宋体" w:cs="宋体"/>
          <w:color w:val="auto"/>
          <w:sz w:val="24"/>
          <w:szCs w:val="24"/>
          <w:lang w:eastAsia="zh-CN"/>
        </w:rPr>
        <w:t>的</w:t>
      </w:r>
      <w:r>
        <w:rPr>
          <w:rFonts w:hint="eastAsia" w:ascii="宋体" w:hAnsi="宋体" w:eastAsia="宋体" w:cs="宋体"/>
          <w:color w:val="auto"/>
          <w:sz w:val="24"/>
          <w:szCs w:val="24"/>
        </w:rPr>
        <w:t>思想政治素质、综合运用所学知识的能力、是否具备博士培养潜能以及对本学科前沿知识及最新研究动态的掌握情况等。综合考核内容主要包括</w:t>
      </w:r>
      <w:r>
        <w:rPr>
          <w:rFonts w:hint="eastAsia" w:ascii="宋体" w:hAnsi="宋体" w:eastAsia="宋体" w:cs="宋体"/>
          <w:color w:val="auto"/>
          <w:sz w:val="24"/>
          <w:szCs w:val="24"/>
          <w:lang w:val="en-US" w:eastAsia="zh-CN"/>
        </w:rPr>
        <w:t>思想政治素质考核、</w:t>
      </w:r>
      <w:r>
        <w:rPr>
          <w:rFonts w:hint="eastAsia" w:ascii="宋体" w:hAnsi="宋体" w:eastAsia="宋体" w:cs="宋体"/>
          <w:color w:val="auto"/>
          <w:sz w:val="24"/>
          <w:szCs w:val="24"/>
        </w:rPr>
        <w:t>专业基础</w:t>
      </w:r>
      <w:r>
        <w:rPr>
          <w:rFonts w:hint="eastAsia" w:ascii="宋体" w:hAnsi="宋体" w:eastAsia="宋体" w:cs="宋体"/>
          <w:color w:val="auto"/>
          <w:sz w:val="24"/>
          <w:szCs w:val="24"/>
          <w:lang w:eastAsia="zh-CN"/>
        </w:rPr>
        <w:t>考核</w:t>
      </w:r>
      <w:r>
        <w:rPr>
          <w:rFonts w:hint="eastAsia" w:ascii="宋体" w:hAnsi="宋体" w:eastAsia="宋体" w:cs="宋体"/>
          <w:color w:val="auto"/>
          <w:sz w:val="24"/>
          <w:szCs w:val="24"/>
        </w:rPr>
        <w:t>、综合</w:t>
      </w:r>
      <w:r>
        <w:rPr>
          <w:rFonts w:hint="eastAsia" w:ascii="宋体" w:hAnsi="宋体" w:eastAsia="宋体" w:cs="宋体"/>
          <w:color w:val="auto"/>
          <w:sz w:val="24"/>
          <w:szCs w:val="24"/>
          <w:lang w:eastAsia="zh-CN"/>
        </w:rPr>
        <w:t>能力考核</w:t>
      </w:r>
      <w:r>
        <w:rPr>
          <w:rFonts w:hint="eastAsia" w:ascii="宋体" w:hAnsi="宋体" w:eastAsia="宋体" w:cs="宋体"/>
          <w:color w:val="auto"/>
          <w:sz w:val="24"/>
          <w:szCs w:val="24"/>
        </w:rPr>
        <w:t>和外语水平</w:t>
      </w:r>
      <w:r>
        <w:rPr>
          <w:rFonts w:hint="eastAsia" w:ascii="宋体" w:hAnsi="宋体" w:eastAsia="宋体" w:cs="宋体"/>
          <w:color w:val="auto"/>
          <w:sz w:val="24"/>
          <w:szCs w:val="24"/>
          <w:lang w:eastAsia="zh-CN"/>
        </w:rPr>
        <w:t>考核</w:t>
      </w:r>
      <w:r>
        <w:rPr>
          <w:rFonts w:hint="eastAsia" w:ascii="宋体" w:hAnsi="宋体" w:eastAsia="宋体" w:cs="宋体"/>
          <w:color w:val="auto"/>
          <w:sz w:val="24"/>
          <w:szCs w:val="24"/>
        </w:rPr>
        <w:t>等</w:t>
      </w:r>
      <w:r>
        <w:rPr>
          <w:rFonts w:hint="eastAsia" w:ascii="宋体" w:hAnsi="宋体" w:eastAsia="宋体" w:cs="宋体"/>
          <w:color w:val="auto"/>
          <w:sz w:val="24"/>
          <w:szCs w:val="24"/>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思想政治素质</w:t>
      </w:r>
      <w:r>
        <w:rPr>
          <w:rFonts w:hint="eastAsia" w:ascii="宋体" w:hAnsi="宋体" w:eastAsia="宋体" w:cs="宋体"/>
          <w:color w:val="auto"/>
          <w:sz w:val="24"/>
          <w:szCs w:val="24"/>
          <w:lang w:val="en-US" w:eastAsia="zh-CN"/>
        </w:rPr>
        <w:t>考核</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宋体" w:hAnsi="宋体" w:eastAsia="宋体" w:cs="宋体"/>
          <w:sz w:val="24"/>
          <w:szCs w:val="24"/>
        </w:rPr>
      </w:pPr>
      <w:r>
        <w:rPr>
          <w:rFonts w:hint="eastAsia" w:ascii="宋体" w:hAnsi="宋体" w:eastAsia="宋体" w:cs="宋体"/>
          <w:sz w:val="24"/>
          <w:szCs w:val="24"/>
        </w:rPr>
        <w:t>思想政治素质</w:t>
      </w:r>
      <w:r>
        <w:rPr>
          <w:rFonts w:hint="eastAsia" w:ascii="宋体" w:hAnsi="宋体" w:eastAsia="宋体" w:cs="宋体"/>
          <w:sz w:val="24"/>
          <w:szCs w:val="24"/>
          <w:lang w:val="en-US" w:eastAsia="zh-CN"/>
        </w:rPr>
        <w:t>考核</w:t>
      </w:r>
      <w:r>
        <w:rPr>
          <w:rFonts w:hint="eastAsia" w:ascii="宋体" w:hAnsi="宋体" w:eastAsia="宋体" w:cs="宋体"/>
          <w:sz w:val="24"/>
          <w:szCs w:val="24"/>
        </w:rPr>
        <w:t>主要考核政治态度、思想表现、道德品质、遵纪守法等方面，</w:t>
      </w:r>
      <w:r>
        <w:rPr>
          <w:rFonts w:hint="eastAsia" w:ascii="宋体" w:hAnsi="宋体" w:eastAsia="宋体" w:cs="宋体"/>
          <w:sz w:val="24"/>
          <w:szCs w:val="24"/>
          <w:lang w:val="en-US" w:eastAsia="zh-CN"/>
        </w:rPr>
        <w:t>特</w:t>
      </w:r>
      <w:r>
        <w:rPr>
          <w:rFonts w:hint="eastAsia" w:ascii="宋体" w:hAnsi="宋体" w:eastAsia="宋体" w:cs="宋体"/>
          <w:sz w:val="24"/>
          <w:szCs w:val="24"/>
        </w:rPr>
        <w:t>别要注重考查考生的</w:t>
      </w:r>
      <w:r>
        <w:rPr>
          <w:rFonts w:hint="eastAsia" w:ascii="宋体" w:hAnsi="宋体" w:eastAsia="宋体" w:cs="宋体"/>
          <w:sz w:val="24"/>
          <w:szCs w:val="24"/>
          <w:lang w:val="en-US" w:eastAsia="zh-CN"/>
        </w:rPr>
        <w:t>学术道德、诚实守信</w:t>
      </w:r>
      <w:r>
        <w:rPr>
          <w:rFonts w:hint="eastAsia" w:ascii="宋体" w:hAnsi="宋体" w:eastAsia="宋体" w:cs="宋体"/>
          <w:sz w:val="24"/>
          <w:szCs w:val="24"/>
        </w:rPr>
        <w:t>等方面的情况</w:t>
      </w:r>
      <w:r>
        <w:rPr>
          <w:rFonts w:hint="eastAsia" w:ascii="宋体" w:hAnsi="宋体" w:eastAsia="宋体" w:cs="宋体"/>
          <w:sz w:val="24"/>
          <w:szCs w:val="24"/>
          <w:lang w:eastAsia="zh-CN"/>
        </w:rPr>
        <w:t>。</w:t>
      </w:r>
      <w:r>
        <w:rPr>
          <w:rFonts w:hint="eastAsia" w:ascii="宋体" w:hAnsi="宋体" w:eastAsia="宋体" w:cs="宋体"/>
          <w:sz w:val="24"/>
          <w:szCs w:val="24"/>
        </w:rPr>
        <w:t>思想政治素质考核不合格者不予录取。</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宋体" w:hAnsi="宋体" w:eastAsia="宋体" w:cs="宋体"/>
          <w:sz w:val="24"/>
          <w:szCs w:val="24"/>
        </w:rPr>
      </w:pPr>
      <w:r>
        <w:rPr>
          <w:rFonts w:hint="eastAsia" w:ascii="宋体" w:hAnsi="宋体" w:eastAsia="宋体" w:cs="宋体"/>
          <w:sz w:val="24"/>
          <w:szCs w:val="24"/>
        </w:rPr>
        <w:t>2.专业基础考核</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采用笔试方式进行，主要考核考生对于所报考专业相关知识的掌握情况以及综合运用所学知识的能力。考试时间 90 分钟，卷面总分值 100 分。</w:t>
      </w:r>
    </w:p>
    <w:p>
      <w:pPr>
        <w:widowControl w:val="0"/>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考试科目为物理学综合，内容涵盖高等量子力学、固体物理、数学物理方法、天体物理学（相关参考书目详见下表）。</w:t>
      </w:r>
    </w:p>
    <w:tbl>
      <w:tblPr>
        <w:tblStyle w:val="3"/>
        <w:tblW w:w="8459" w:type="dxa"/>
        <w:jc w:val="center"/>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690"/>
        <w:gridCol w:w="6769"/>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41" w:hRule="atLeast"/>
          <w:jc w:val="center"/>
        </w:trPr>
        <w:tc>
          <w:tcPr>
            <w:tcW w:w="1690" w:type="dxa"/>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widowControl w:val="0"/>
              <w:spacing w:line="360" w:lineRule="auto"/>
              <w:jc w:val="center"/>
              <w:rPr>
                <w:rFonts w:ascii="宋体" w:hAnsi="宋体" w:eastAsia="宋体" w:cs="宋体"/>
                <w:sz w:val="24"/>
                <w:szCs w:val="24"/>
              </w:rPr>
            </w:pPr>
            <w:r>
              <w:rPr>
                <w:rFonts w:hint="eastAsia" w:ascii="宋体" w:hAnsi="宋体" w:eastAsia="宋体" w:cs="宋体"/>
                <w:sz w:val="24"/>
                <w:szCs w:val="24"/>
              </w:rPr>
              <w:t>高等量子力学</w:t>
            </w:r>
          </w:p>
        </w:tc>
        <w:tc>
          <w:tcPr>
            <w:tcW w:w="6769" w:type="dxa"/>
            <w:tcBorders>
              <w:top w:val="single" w:color="auto" w:sz="6" w:space="0"/>
              <w:left w:val="nil"/>
              <w:bottom w:val="single" w:color="auto" w:sz="6" w:space="0"/>
              <w:right w:val="single" w:color="auto" w:sz="6" w:space="0"/>
            </w:tcBorders>
            <w:shd w:val="clear" w:color="auto" w:fill="FFFFFF"/>
            <w:noWrap w:val="0"/>
            <w:tcMar>
              <w:left w:w="105" w:type="dxa"/>
              <w:right w:w="105" w:type="dxa"/>
            </w:tcMar>
            <w:vAlign w:val="center"/>
          </w:tcPr>
          <w:p>
            <w:pPr>
              <w:widowControl w:val="0"/>
              <w:spacing w:line="360" w:lineRule="auto"/>
              <w:jc w:val="center"/>
              <w:rPr>
                <w:rFonts w:ascii="宋体" w:hAnsi="宋体" w:eastAsia="宋体" w:cs="宋体"/>
                <w:sz w:val="24"/>
                <w:szCs w:val="24"/>
              </w:rPr>
            </w:pPr>
            <w:r>
              <w:rPr>
                <w:rFonts w:hint="eastAsia" w:ascii="宋体" w:hAnsi="宋体" w:eastAsia="宋体" w:cs="宋体"/>
                <w:sz w:val="24"/>
                <w:szCs w:val="24"/>
              </w:rPr>
              <w:t>曾谨言《量子力学》第一、二卷</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41" w:hRule="atLeast"/>
          <w:jc w:val="center"/>
        </w:trPr>
        <w:tc>
          <w:tcPr>
            <w:tcW w:w="1690" w:type="dxa"/>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widowControl w:val="0"/>
              <w:spacing w:line="360" w:lineRule="auto"/>
              <w:jc w:val="center"/>
              <w:rPr>
                <w:rFonts w:ascii="宋体" w:hAnsi="宋体" w:eastAsia="宋体" w:cs="宋体"/>
                <w:sz w:val="24"/>
                <w:szCs w:val="24"/>
              </w:rPr>
            </w:pPr>
            <w:r>
              <w:rPr>
                <w:rFonts w:hint="eastAsia" w:ascii="宋体" w:hAnsi="宋体" w:eastAsia="宋体" w:cs="宋体"/>
                <w:sz w:val="24"/>
                <w:szCs w:val="24"/>
              </w:rPr>
              <w:t>固体物理</w:t>
            </w:r>
          </w:p>
        </w:tc>
        <w:tc>
          <w:tcPr>
            <w:tcW w:w="6769" w:type="dxa"/>
            <w:tcBorders>
              <w:top w:val="nil"/>
              <w:left w:val="nil"/>
              <w:bottom w:val="single" w:color="auto" w:sz="6" w:space="0"/>
              <w:right w:val="single" w:color="auto" w:sz="6" w:space="0"/>
            </w:tcBorders>
            <w:shd w:val="clear" w:color="auto" w:fill="FFFFFF"/>
            <w:noWrap w:val="0"/>
            <w:tcMar>
              <w:left w:w="105" w:type="dxa"/>
              <w:right w:w="105" w:type="dxa"/>
            </w:tcMar>
            <w:vAlign w:val="center"/>
          </w:tcPr>
          <w:p>
            <w:pPr>
              <w:widowControl w:val="0"/>
              <w:spacing w:line="360" w:lineRule="auto"/>
              <w:jc w:val="center"/>
              <w:rPr>
                <w:rFonts w:ascii="宋体" w:hAnsi="宋体" w:eastAsia="宋体" w:cs="宋体"/>
                <w:sz w:val="24"/>
                <w:szCs w:val="24"/>
              </w:rPr>
            </w:pPr>
            <w:r>
              <w:rPr>
                <w:rFonts w:hint="eastAsia" w:ascii="宋体" w:hAnsi="宋体" w:eastAsia="宋体" w:cs="宋体"/>
                <w:sz w:val="24"/>
                <w:szCs w:val="24"/>
              </w:rPr>
              <w:t>方俊鑫、陆栋《固体物理学》上册</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1044" w:hRule="atLeast"/>
          <w:jc w:val="center"/>
        </w:trPr>
        <w:tc>
          <w:tcPr>
            <w:tcW w:w="1690" w:type="dxa"/>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widowControl w:val="0"/>
              <w:spacing w:line="360" w:lineRule="auto"/>
              <w:jc w:val="center"/>
              <w:rPr>
                <w:rFonts w:ascii="宋体" w:hAnsi="宋体" w:eastAsia="宋体" w:cs="宋体"/>
                <w:sz w:val="24"/>
                <w:szCs w:val="24"/>
              </w:rPr>
            </w:pPr>
            <w:r>
              <w:rPr>
                <w:rFonts w:hint="eastAsia" w:ascii="宋体" w:hAnsi="宋体" w:eastAsia="宋体" w:cs="宋体"/>
                <w:sz w:val="24"/>
                <w:szCs w:val="24"/>
              </w:rPr>
              <w:t>天体物理学</w:t>
            </w:r>
          </w:p>
        </w:tc>
        <w:tc>
          <w:tcPr>
            <w:tcW w:w="6769" w:type="dxa"/>
            <w:tcBorders>
              <w:top w:val="nil"/>
              <w:left w:val="nil"/>
              <w:bottom w:val="single" w:color="auto" w:sz="6" w:space="0"/>
              <w:right w:val="single" w:color="auto" w:sz="6" w:space="0"/>
            </w:tcBorders>
            <w:shd w:val="clear" w:color="auto" w:fill="FFFFFF"/>
            <w:noWrap w:val="0"/>
            <w:tcMar>
              <w:left w:w="105" w:type="dxa"/>
              <w:right w:w="105" w:type="dxa"/>
            </w:tcMar>
            <w:vAlign w:val="center"/>
          </w:tcPr>
          <w:p>
            <w:pPr>
              <w:widowControl w:val="0"/>
              <w:spacing w:line="360" w:lineRule="auto"/>
              <w:jc w:val="center"/>
              <w:rPr>
                <w:rFonts w:ascii="宋体" w:hAnsi="宋体" w:eastAsia="宋体" w:cs="宋体"/>
                <w:sz w:val="24"/>
                <w:szCs w:val="24"/>
              </w:rPr>
            </w:pPr>
            <w:r>
              <w:rPr>
                <w:rFonts w:hint="eastAsia" w:ascii="宋体" w:hAnsi="宋体" w:eastAsia="宋体" w:cs="宋体"/>
                <w:sz w:val="24"/>
                <w:szCs w:val="24"/>
              </w:rPr>
              <w:t>Dan Maoz《Astrophysics in a Nutshell》恒星部分，世界图书出版社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57" w:hRule="atLeast"/>
          <w:jc w:val="center"/>
        </w:trPr>
        <w:tc>
          <w:tcPr>
            <w:tcW w:w="1690" w:type="dxa"/>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widowControl w:val="0"/>
              <w:spacing w:line="360" w:lineRule="auto"/>
              <w:jc w:val="center"/>
              <w:rPr>
                <w:rFonts w:ascii="宋体" w:hAnsi="宋体" w:eastAsia="宋体" w:cs="宋体"/>
                <w:sz w:val="24"/>
                <w:szCs w:val="24"/>
              </w:rPr>
            </w:pPr>
            <w:r>
              <w:rPr>
                <w:rFonts w:hint="eastAsia" w:ascii="宋体" w:hAnsi="宋体" w:eastAsia="宋体" w:cs="宋体"/>
                <w:sz w:val="24"/>
                <w:szCs w:val="24"/>
              </w:rPr>
              <w:t>数学物理方法</w:t>
            </w:r>
          </w:p>
        </w:tc>
        <w:tc>
          <w:tcPr>
            <w:tcW w:w="6769" w:type="dxa"/>
            <w:tcBorders>
              <w:top w:val="nil"/>
              <w:left w:val="nil"/>
              <w:bottom w:val="single" w:color="auto" w:sz="6" w:space="0"/>
              <w:right w:val="single" w:color="auto" w:sz="6" w:space="0"/>
            </w:tcBorders>
            <w:shd w:val="clear" w:color="auto" w:fill="FFFFFF"/>
            <w:noWrap w:val="0"/>
            <w:tcMar>
              <w:left w:w="105" w:type="dxa"/>
              <w:right w:w="105" w:type="dxa"/>
            </w:tcMar>
            <w:vAlign w:val="center"/>
          </w:tcPr>
          <w:p>
            <w:pPr>
              <w:widowControl w:val="0"/>
              <w:spacing w:line="360" w:lineRule="auto"/>
              <w:jc w:val="center"/>
              <w:rPr>
                <w:rFonts w:ascii="宋体" w:hAnsi="宋体" w:eastAsia="宋体" w:cs="宋体"/>
                <w:sz w:val="24"/>
                <w:szCs w:val="24"/>
              </w:rPr>
            </w:pPr>
            <w:r>
              <w:rPr>
                <w:rFonts w:hint="eastAsia" w:ascii="宋体" w:hAnsi="宋体" w:eastAsia="宋体" w:cs="宋体"/>
                <w:sz w:val="24"/>
                <w:szCs w:val="24"/>
              </w:rPr>
              <w:t>汪德新《数学物理方法（第4版）》，科学出版社，2016年</w:t>
            </w:r>
          </w:p>
        </w:tc>
      </w:tr>
    </w:tbl>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360" w:lineRule="auto"/>
        <w:ind w:leftChars="0" w:right="0" w:rightChars="0" w:firstLine="480" w:firstLineChars="200"/>
        <w:jc w:val="both"/>
        <w:textAlignment w:val="baseline"/>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3.外语水平考核及综合能力考核</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360" w:lineRule="auto"/>
        <w:ind w:right="0" w:rightChars="0" w:firstLine="480" w:firstLineChars="200"/>
        <w:jc w:val="both"/>
        <w:textAlignment w:val="baseline"/>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两项考核采用面试方式进行。两者均为百分制，具体包括以下两个环节：</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环节一：基本情况介绍（20分钟）。重点考查申请者的外语水平、创新意识和创新能力、科研水平和研究潜质、学术兴趣和学术能力等。考生需针对以下两方面的内容做 PPT 汇报： </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（1）考生基本情况：</w:t>
      </w:r>
      <w:r>
        <w:rPr>
          <w:rFonts w:hint="eastAsia" w:ascii="宋体" w:hAnsi="宋体" w:eastAsia="宋体" w:cs="宋体"/>
          <w:sz w:val="24"/>
          <w:szCs w:val="24"/>
        </w:rPr>
        <w:t>英文自我介绍</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教育背景、硕士期间的学习成绩、获奖情况等；</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（2）科研能力：硕士期间开展的科研工作，已取得的科研成果，读博期间的研究计划等。</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环节二：考官提问交流（5-10分钟）。考核组成员针对环节一考生汇报的内容及报考专业相关知识进行提问，考核学生的专业知识水平、运用知识的能力和培养潜力。</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根据考生的面试表现，考核组成员对申请人的外语水平以及综合能力两方面进行客观评价并打分。 </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504" w:firstLineChars="200"/>
        <w:jc w:val="both"/>
        <w:textAlignment w:val="baseline"/>
        <w:outlineLvl w:val="0"/>
        <w:rPr>
          <w:rFonts w:hint="eastAsia" w:ascii="宋体" w:hAnsi="宋体" w:eastAsia="宋体" w:cs="宋体"/>
          <w:sz w:val="24"/>
          <w:szCs w:val="24"/>
        </w:rPr>
      </w:pPr>
      <w:r>
        <w:rPr>
          <w:rFonts w:hint="eastAsia" w:ascii="宋体" w:hAnsi="宋体" w:eastAsia="宋体" w:cs="宋体"/>
          <w:spacing w:val="6"/>
          <w:sz w:val="24"/>
          <w:szCs w:val="24"/>
          <w:lang w:val="en-US" w:eastAsia="zh-CN"/>
        </w:rPr>
        <w:t>4</w:t>
      </w:r>
      <w:r>
        <w:rPr>
          <w:rFonts w:hint="eastAsia" w:ascii="宋体" w:hAnsi="宋体" w:eastAsia="宋体" w:cs="宋体"/>
          <w:spacing w:val="6"/>
          <w:sz w:val="24"/>
          <w:szCs w:val="24"/>
        </w:rPr>
        <w:t>.综合考核成绩计</w:t>
      </w:r>
      <w:r>
        <w:rPr>
          <w:rFonts w:hint="eastAsia" w:ascii="宋体" w:hAnsi="宋体" w:eastAsia="宋体" w:cs="宋体"/>
          <w:spacing w:val="5"/>
          <w:sz w:val="24"/>
          <w:szCs w:val="24"/>
        </w:rPr>
        <w:t>算</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综合考核成绩包括外语水平考核成绩、专业基础考核和综合能力考核成绩三部分，其中，外语水平考核占 10%，专业基础考核占 20%，综合能力考核占 70%。各项成绩和总成绩均以百分制计算。即：综合考核成绩=外语水平考核*10%+专业基础考核成绩*20%+综合能力考核成绩*70%。总成绩计算结果保留2位小数。</w:t>
      </w:r>
    </w:p>
    <w:p>
      <w:pPr>
        <w:keepNext w:val="0"/>
        <w:keepLines w:val="0"/>
        <w:pageBreakBefore w:val="0"/>
        <w:widowControl w:val="0"/>
        <w:tabs>
          <w:tab w:val="left" w:pos="660"/>
        </w:tabs>
        <w:kinsoku w:val="0"/>
        <w:wordWrap/>
        <w:overflowPunct/>
        <w:topLinePunct w:val="0"/>
        <w:autoSpaceDE w:val="0"/>
        <w:autoSpaceDN w:val="0"/>
        <w:bidi w:val="0"/>
        <w:adjustRightInd w:val="0"/>
        <w:snapToGrid w:val="0"/>
        <w:spacing w:line="360" w:lineRule="auto"/>
        <w:ind w:left="0" w:right="0" w:firstLine="588" w:firstLineChars="200"/>
        <w:jc w:val="both"/>
        <w:textAlignment w:val="baseline"/>
        <w:rPr>
          <w:rFonts w:hint="eastAsia" w:ascii="宋体" w:hAnsi="宋体" w:eastAsia="宋体" w:cs="宋体"/>
          <w:spacing w:val="27"/>
          <w:sz w:val="24"/>
          <w:szCs w:val="24"/>
        </w:rPr>
      </w:pPr>
      <w:r>
        <w:rPr>
          <w:rFonts w:hint="eastAsia" w:ascii="宋体" w:hAnsi="宋体" w:eastAsia="宋体" w:cs="宋体"/>
          <w:spacing w:val="27"/>
          <w:sz w:val="24"/>
          <w:szCs w:val="24"/>
        </w:rPr>
        <w:t>(四)录取规则</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84" w:firstLineChars="200"/>
        <w:jc w:val="both"/>
        <w:textAlignment w:val="baseline"/>
        <w:rPr>
          <w:rFonts w:hint="eastAsia" w:ascii="宋体" w:hAnsi="宋体" w:eastAsia="宋体" w:cs="宋体"/>
          <w:sz w:val="24"/>
          <w:szCs w:val="24"/>
          <w:lang w:eastAsia="zh-CN"/>
        </w:rPr>
      </w:pPr>
      <w:r>
        <w:rPr>
          <w:rFonts w:hint="eastAsia" w:ascii="宋体" w:hAnsi="宋体" w:eastAsia="宋体" w:cs="宋体"/>
          <w:spacing w:val="1"/>
          <w:sz w:val="24"/>
          <w:szCs w:val="24"/>
          <w:lang w:val="en-US" w:eastAsia="zh-CN"/>
        </w:rPr>
        <w:t>1.</w:t>
      </w:r>
      <w:r>
        <w:rPr>
          <w:rFonts w:hint="eastAsia" w:ascii="宋体" w:hAnsi="宋体" w:eastAsia="宋体" w:cs="宋体"/>
          <w:spacing w:val="1"/>
          <w:sz w:val="24"/>
          <w:szCs w:val="24"/>
        </w:rPr>
        <w:t>报考相同导师的考生按综合考</w:t>
      </w:r>
      <w:r>
        <w:rPr>
          <w:rFonts w:hint="eastAsia" w:ascii="宋体" w:hAnsi="宋体" w:eastAsia="宋体" w:cs="宋体"/>
          <w:sz w:val="24"/>
          <w:szCs w:val="24"/>
        </w:rPr>
        <w:t>核</w:t>
      </w:r>
      <w:r>
        <w:rPr>
          <w:rFonts w:hint="eastAsia" w:ascii="宋体" w:hAnsi="宋体" w:eastAsia="宋体" w:cs="宋体"/>
          <w:sz w:val="24"/>
          <w:szCs w:val="24"/>
          <w:lang w:val="en-US" w:eastAsia="zh-CN"/>
        </w:rPr>
        <w:t>总</w:t>
      </w:r>
      <w:r>
        <w:rPr>
          <w:rFonts w:hint="eastAsia" w:ascii="宋体" w:hAnsi="宋体" w:eastAsia="宋体" w:cs="宋体"/>
          <w:sz w:val="24"/>
          <w:szCs w:val="24"/>
        </w:rPr>
        <w:t>成绩进行排名，并结合报考导</w:t>
      </w:r>
      <w:r>
        <w:rPr>
          <w:rFonts w:hint="eastAsia" w:ascii="宋体" w:hAnsi="宋体" w:eastAsia="宋体" w:cs="宋体"/>
          <w:spacing w:val="-8"/>
          <w:sz w:val="24"/>
          <w:szCs w:val="24"/>
        </w:rPr>
        <w:t>师</w:t>
      </w:r>
      <w:r>
        <w:rPr>
          <w:rFonts w:hint="eastAsia" w:ascii="宋体" w:hAnsi="宋体" w:eastAsia="宋体" w:cs="宋体"/>
          <w:spacing w:val="-5"/>
          <w:sz w:val="24"/>
          <w:szCs w:val="24"/>
        </w:rPr>
        <w:t>招</w:t>
      </w:r>
      <w:r>
        <w:rPr>
          <w:rFonts w:hint="eastAsia" w:ascii="宋体" w:hAnsi="宋体" w:eastAsia="宋体" w:cs="宋体"/>
          <w:spacing w:val="-4"/>
          <w:sz w:val="24"/>
          <w:szCs w:val="24"/>
        </w:rPr>
        <w:t>生指标</w:t>
      </w:r>
      <w:r>
        <w:rPr>
          <w:rFonts w:hint="eastAsia" w:ascii="宋体" w:hAnsi="宋体" w:eastAsia="宋体" w:cs="宋体"/>
          <w:spacing w:val="-4"/>
          <w:sz w:val="24"/>
          <w:szCs w:val="24"/>
          <w:lang w:eastAsia="zh-CN"/>
        </w:rPr>
        <w:t>，</w:t>
      </w:r>
      <w:r>
        <w:rPr>
          <w:rFonts w:hint="eastAsia" w:ascii="宋体" w:hAnsi="宋体" w:eastAsia="宋体" w:cs="宋体"/>
          <w:spacing w:val="-4"/>
          <w:sz w:val="24"/>
          <w:szCs w:val="24"/>
          <w:lang w:val="en-US" w:eastAsia="zh-CN"/>
        </w:rPr>
        <w:t>从高分到低分</w:t>
      </w:r>
      <w:r>
        <w:rPr>
          <w:rFonts w:hint="eastAsia" w:ascii="宋体" w:hAnsi="宋体" w:eastAsia="宋体" w:cs="宋体"/>
          <w:spacing w:val="-4"/>
          <w:sz w:val="24"/>
          <w:szCs w:val="24"/>
        </w:rPr>
        <w:t>顺次进行拟录取。</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504" w:firstLineChars="200"/>
        <w:jc w:val="both"/>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2.</w:t>
      </w:r>
      <w:r>
        <w:rPr>
          <w:rFonts w:hint="eastAsia" w:ascii="宋体" w:hAnsi="宋体" w:eastAsia="宋体" w:cs="宋体"/>
          <w:spacing w:val="6"/>
          <w:sz w:val="24"/>
          <w:szCs w:val="24"/>
        </w:rPr>
        <w:t>若导师无生源或报考该导师的考生综合考核成绩不合格，</w:t>
      </w:r>
      <w:r>
        <w:rPr>
          <w:rFonts w:hint="eastAsia" w:ascii="宋体" w:hAnsi="宋体" w:eastAsia="宋体" w:cs="宋体"/>
          <w:spacing w:val="6"/>
          <w:sz w:val="24"/>
          <w:szCs w:val="24"/>
          <w:lang w:val="en-US" w:eastAsia="zh-CN"/>
        </w:rPr>
        <w:t>征求师生双方意愿并经学院研究生招生工作领导小组研究同意后，可</w:t>
      </w:r>
      <w:r>
        <w:rPr>
          <w:rFonts w:hint="eastAsia" w:ascii="宋体" w:hAnsi="宋体" w:eastAsia="宋体" w:cs="宋体"/>
          <w:spacing w:val="-4"/>
          <w:sz w:val="24"/>
          <w:szCs w:val="24"/>
          <w:lang w:val="en-US" w:eastAsia="zh-CN"/>
        </w:rPr>
        <w:t>从同方</w:t>
      </w:r>
      <w:r>
        <w:rPr>
          <w:rFonts w:hint="eastAsia" w:ascii="宋体" w:hAnsi="宋体" w:eastAsia="宋体" w:cs="宋体"/>
          <w:spacing w:val="6"/>
          <w:sz w:val="24"/>
          <w:szCs w:val="24"/>
          <w:lang w:val="en-US" w:eastAsia="zh-CN"/>
        </w:rPr>
        <w:t>向报考其他导师的未进入拟录取考生中，从高分到低分顺次拟录取。</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504" w:firstLineChars="200"/>
        <w:jc w:val="both"/>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3.</w:t>
      </w:r>
      <w:r>
        <w:rPr>
          <w:rFonts w:hint="eastAsia" w:ascii="宋体" w:hAnsi="宋体" w:eastAsia="宋体" w:cs="宋体"/>
          <w:sz w:val="24"/>
          <w:szCs w:val="24"/>
        </w:rPr>
        <w:t>思想政治素质考核不合格者不予录取。</w:t>
      </w:r>
      <w:r>
        <w:rPr>
          <w:rFonts w:hint="eastAsia" w:ascii="宋体" w:hAnsi="宋体" w:eastAsia="宋体" w:cs="宋体"/>
          <w:spacing w:val="6"/>
          <w:sz w:val="24"/>
          <w:szCs w:val="24"/>
          <w:lang w:val="en-US" w:eastAsia="zh-CN"/>
        </w:rPr>
        <w:t>综合考核不合格者(总成绩 60 分以下) 不予录取。</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504" w:firstLineChars="200"/>
        <w:jc w:val="both"/>
        <w:textAlignment w:val="baseline"/>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4.学院研究生招生工作领导小组审定最终拟录取名单，学院公示无异议后报研究生院审议。</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14" w:firstLineChars="200"/>
        <w:jc w:val="both"/>
        <w:textAlignment w:val="baseline"/>
        <w:outlineLvl w:val="0"/>
        <w:rPr>
          <w:rFonts w:hint="eastAsia" w:ascii="宋体" w:hAnsi="宋体" w:eastAsia="宋体" w:cs="宋体"/>
          <w:b/>
          <w:bCs/>
          <w:spacing w:val="-17"/>
          <w:sz w:val="24"/>
          <w:szCs w:val="24"/>
          <w:lang w:val="en-US" w:eastAsia="zh-CN"/>
        </w:rPr>
      </w:pPr>
      <w:r>
        <w:rPr>
          <w:rFonts w:hint="eastAsia" w:ascii="宋体" w:hAnsi="宋体" w:eastAsia="宋体" w:cs="宋体"/>
          <w:b/>
          <w:bCs/>
          <w:spacing w:val="-17"/>
          <w:sz w:val="24"/>
          <w:szCs w:val="24"/>
          <w:lang w:val="en-US" w:eastAsia="zh-CN"/>
        </w:rPr>
        <w:t>五</w:t>
      </w:r>
      <w:r>
        <w:rPr>
          <w:rFonts w:hint="default" w:ascii="宋体" w:hAnsi="宋体" w:eastAsia="宋体" w:cs="宋体"/>
          <w:b/>
          <w:bCs/>
          <w:spacing w:val="-17"/>
          <w:sz w:val="24"/>
          <w:szCs w:val="24"/>
          <w:lang w:val="en-US" w:eastAsia="zh-CN"/>
        </w:rPr>
        <w:t>、监督</w:t>
      </w:r>
      <w:r>
        <w:rPr>
          <w:rFonts w:hint="eastAsia" w:ascii="宋体" w:hAnsi="宋体" w:eastAsia="宋体" w:cs="宋体"/>
          <w:b/>
          <w:bCs/>
          <w:spacing w:val="-17"/>
          <w:sz w:val="24"/>
          <w:szCs w:val="24"/>
          <w:lang w:val="en-US" w:eastAsia="zh-CN"/>
        </w:rPr>
        <w:t>机制</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504" w:firstLineChars="200"/>
        <w:jc w:val="both"/>
        <w:textAlignment w:val="baseline"/>
        <w:rPr>
          <w:rFonts w:hint="eastAsia" w:ascii="宋体" w:hAnsi="宋体" w:eastAsia="宋体" w:cs="宋体"/>
          <w:spacing w:val="6"/>
          <w:sz w:val="24"/>
          <w:szCs w:val="24"/>
        </w:rPr>
      </w:pPr>
      <w:r>
        <w:rPr>
          <w:rFonts w:hint="eastAsia" w:ascii="宋体" w:hAnsi="宋体" w:eastAsia="宋体" w:cs="宋体"/>
          <w:spacing w:val="6"/>
          <w:sz w:val="24"/>
          <w:szCs w:val="24"/>
        </w:rPr>
        <w:t>监督机制是保障博士研究生“申请-考核”制顺利实施</w:t>
      </w:r>
      <w:r>
        <w:rPr>
          <w:rFonts w:hint="eastAsia" w:ascii="宋体" w:hAnsi="宋体" w:eastAsia="宋体" w:cs="宋体"/>
          <w:spacing w:val="6"/>
          <w:sz w:val="24"/>
          <w:szCs w:val="24"/>
          <w:lang w:eastAsia="zh-CN"/>
        </w:rPr>
        <w:t>，</w:t>
      </w:r>
      <w:r>
        <w:rPr>
          <w:rFonts w:hint="eastAsia" w:ascii="宋体" w:hAnsi="宋体" w:eastAsia="宋体" w:cs="宋体"/>
          <w:spacing w:val="6"/>
          <w:sz w:val="24"/>
          <w:szCs w:val="24"/>
        </w:rPr>
        <w:t>保证招生工作公平公正的重要环节，学院高度重视，成立由纪检委员担任组长的纪检监督小组，建立严谨、全面、有效的监督保障机制，规范招生流程，杜绝招生过程中的违规行为。包含以下内容：</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504" w:firstLineChars="200"/>
        <w:jc w:val="both"/>
        <w:textAlignment w:val="baseline"/>
        <w:rPr>
          <w:rFonts w:hint="eastAsia" w:ascii="宋体" w:hAnsi="宋体" w:eastAsia="宋体" w:cs="宋体"/>
          <w:spacing w:val="6"/>
          <w:sz w:val="24"/>
          <w:szCs w:val="24"/>
        </w:rPr>
      </w:pPr>
      <w:r>
        <w:rPr>
          <w:rFonts w:hint="eastAsia" w:ascii="宋体" w:hAnsi="宋体" w:eastAsia="宋体" w:cs="宋体"/>
          <w:spacing w:val="6"/>
          <w:sz w:val="24"/>
          <w:szCs w:val="24"/>
        </w:rPr>
        <w:t>1.集体决策机制。学院招生工作领导小组是招生工作的领导决策机构，监督</w:t>
      </w:r>
      <w:r>
        <w:rPr>
          <w:rFonts w:hint="eastAsia" w:ascii="宋体" w:hAnsi="宋体" w:eastAsia="宋体" w:cs="宋体"/>
          <w:spacing w:val="6"/>
          <w:sz w:val="24"/>
          <w:szCs w:val="24"/>
          <w:lang w:val="en-US" w:eastAsia="zh-CN"/>
        </w:rPr>
        <w:t>招生</w:t>
      </w:r>
      <w:r>
        <w:rPr>
          <w:rFonts w:hint="eastAsia" w:ascii="宋体" w:hAnsi="宋体" w:eastAsia="宋体" w:cs="宋体"/>
          <w:spacing w:val="6"/>
          <w:sz w:val="24"/>
          <w:szCs w:val="24"/>
        </w:rPr>
        <w:t>录取</w:t>
      </w:r>
      <w:r>
        <w:rPr>
          <w:rFonts w:hint="eastAsia" w:ascii="宋体" w:hAnsi="宋体" w:eastAsia="宋体" w:cs="宋体"/>
          <w:spacing w:val="6"/>
          <w:sz w:val="24"/>
          <w:szCs w:val="24"/>
          <w:lang w:val="en-US" w:eastAsia="zh-CN"/>
        </w:rPr>
        <w:t>全</w:t>
      </w:r>
      <w:r>
        <w:rPr>
          <w:rFonts w:hint="eastAsia" w:ascii="宋体" w:hAnsi="宋体" w:eastAsia="宋体" w:cs="宋体"/>
          <w:spacing w:val="6"/>
          <w:sz w:val="24"/>
          <w:szCs w:val="24"/>
        </w:rPr>
        <w:t>过程，包括</w:t>
      </w:r>
      <w:r>
        <w:rPr>
          <w:rFonts w:hint="eastAsia" w:ascii="宋体" w:hAnsi="宋体" w:eastAsia="宋体" w:cs="宋体"/>
          <w:spacing w:val="6"/>
          <w:sz w:val="24"/>
          <w:szCs w:val="24"/>
          <w:lang w:val="en-US" w:eastAsia="zh-CN"/>
        </w:rPr>
        <w:t>严格把关考核</w:t>
      </w:r>
      <w:r>
        <w:rPr>
          <w:rFonts w:hint="eastAsia" w:ascii="宋体" w:hAnsi="宋体" w:eastAsia="宋体" w:cs="宋体"/>
          <w:spacing w:val="6"/>
          <w:sz w:val="24"/>
          <w:szCs w:val="24"/>
        </w:rPr>
        <w:t>的申请材料、</w:t>
      </w:r>
      <w:r>
        <w:rPr>
          <w:rFonts w:hint="eastAsia" w:ascii="宋体" w:hAnsi="宋体" w:eastAsia="宋体" w:cs="宋体"/>
          <w:spacing w:val="6"/>
          <w:sz w:val="24"/>
          <w:szCs w:val="24"/>
          <w:lang w:val="en-US" w:eastAsia="zh-CN"/>
        </w:rPr>
        <w:t>资格审核、</w:t>
      </w:r>
      <w:r>
        <w:rPr>
          <w:rFonts w:hint="eastAsia" w:ascii="宋体" w:hAnsi="宋体" w:eastAsia="宋体" w:cs="宋体"/>
          <w:spacing w:val="6"/>
          <w:sz w:val="24"/>
          <w:szCs w:val="24"/>
        </w:rPr>
        <w:t>考核成绩单</w:t>
      </w:r>
      <w:r>
        <w:rPr>
          <w:rFonts w:hint="eastAsia" w:ascii="宋体" w:hAnsi="宋体" w:eastAsia="宋体" w:cs="宋体"/>
          <w:spacing w:val="6"/>
          <w:sz w:val="24"/>
          <w:szCs w:val="24"/>
          <w:lang w:eastAsia="zh-CN"/>
        </w:rPr>
        <w:t>、</w:t>
      </w:r>
      <w:r>
        <w:rPr>
          <w:rFonts w:hint="eastAsia" w:ascii="宋体" w:hAnsi="宋体" w:eastAsia="宋体" w:cs="宋体"/>
          <w:spacing w:val="6"/>
          <w:sz w:val="24"/>
          <w:szCs w:val="24"/>
        </w:rPr>
        <w:t>录取过程记录等，并对录取结果负责。</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504" w:firstLineChars="200"/>
        <w:jc w:val="both"/>
        <w:textAlignment w:val="baseline"/>
        <w:rPr>
          <w:rFonts w:hint="eastAsia" w:ascii="宋体" w:hAnsi="宋体" w:eastAsia="宋体" w:cs="宋体"/>
          <w:spacing w:val="6"/>
          <w:sz w:val="24"/>
          <w:szCs w:val="24"/>
        </w:rPr>
      </w:pPr>
      <w:r>
        <w:rPr>
          <w:rFonts w:hint="eastAsia" w:ascii="宋体" w:hAnsi="宋体" w:eastAsia="宋体" w:cs="宋体"/>
          <w:spacing w:val="6"/>
          <w:sz w:val="24"/>
          <w:szCs w:val="24"/>
        </w:rPr>
        <w:t>2.信息公开机制。对考生的报名情况，</w:t>
      </w:r>
      <w:r>
        <w:rPr>
          <w:rFonts w:hint="eastAsia" w:ascii="宋体" w:hAnsi="宋体" w:eastAsia="宋体" w:cs="宋体"/>
          <w:spacing w:val="6"/>
          <w:sz w:val="24"/>
          <w:szCs w:val="24"/>
          <w:lang w:val="en-US" w:eastAsia="zh-CN"/>
        </w:rPr>
        <w:t>考核情况，</w:t>
      </w:r>
      <w:r>
        <w:rPr>
          <w:rFonts w:hint="eastAsia" w:ascii="宋体" w:hAnsi="宋体" w:eastAsia="宋体" w:cs="宋体"/>
          <w:spacing w:val="6"/>
          <w:sz w:val="24"/>
          <w:szCs w:val="24"/>
        </w:rPr>
        <w:t>录取情况</w:t>
      </w:r>
      <w:r>
        <w:rPr>
          <w:rFonts w:hint="eastAsia" w:ascii="宋体" w:hAnsi="宋体" w:eastAsia="宋体" w:cs="宋体"/>
          <w:spacing w:val="6"/>
          <w:sz w:val="24"/>
          <w:szCs w:val="24"/>
          <w:lang w:val="en-US" w:eastAsia="zh-CN"/>
        </w:rPr>
        <w:t>等</w:t>
      </w:r>
      <w:r>
        <w:rPr>
          <w:rFonts w:hint="eastAsia" w:ascii="宋体" w:hAnsi="宋体" w:eastAsia="宋体" w:cs="宋体"/>
          <w:spacing w:val="6"/>
          <w:sz w:val="24"/>
          <w:szCs w:val="24"/>
        </w:rPr>
        <w:t>及时公开公示并做出说明。</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504" w:firstLineChars="200"/>
        <w:jc w:val="both"/>
        <w:textAlignment w:val="baseline"/>
        <w:rPr>
          <w:rFonts w:hint="eastAsia" w:ascii="宋体" w:hAnsi="宋体" w:eastAsia="宋体" w:cs="宋体"/>
          <w:spacing w:val="6"/>
          <w:sz w:val="24"/>
          <w:szCs w:val="24"/>
        </w:rPr>
      </w:pPr>
      <w:r>
        <w:rPr>
          <w:rFonts w:hint="eastAsia" w:ascii="宋体" w:hAnsi="宋体" w:eastAsia="宋体" w:cs="宋体"/>
          <w:spacing w:val="6"/>
          <w:sz w:val="24"/>
          <w:szCs w:val="24"/>
        </w:rPr>
        <w:t>3.巡视巡查机制。包括在综合考核过程全程录音录像等。</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504" w:firstLineChars="200"/>
        <w:jc w:val="both"/>
        <w:textAlignment w:val="baseline"/>
        <w:rPr>
          <w:rFonts w:hint="eastAsia" w:ascii="宋体" w:hAnsi="宋体" w:eastAsia="宋体" w:cs="宋体"/>
          <w:spacing w:val="6"/>
          <w:sz w:val="24"/>
          <w:szCs w:val="24"/>
        </w:rPr>
      </w:pPr>
      <w:r>
        <w:rPr>
          <w:rFonts w:hint="eastAsia" w:ascii="宋体" w:hAnsi="宋体" w:eastAsia="宋体" w:cs="宋体"/>
          <w:spacing w:val="6"/>
          <w:sz w:val="24"/>
          <w:szCs w:val="24"/>
        </w:rPr>
        <w:t>4.申诉复议机制。由纪检监督小组负责申诉受理。</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504" w:firstLineChars="200"/>
        <w:jc w:val="both"/>
        <w:textAlignment w:val="baseline"/>
        <w:rPr>
          <w:rFonts w:hint="default"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受诉人员：马英 老师</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504" w:firstLineChars="200"/>
        <w:jc w:val="both"/>
        <w:textAlignment w:val="baseline"/>
        <w:rPr>
          <w:rFonts w:hint="default" w:ascii="宋体" w:hAnsi="宋体" w:eastAsia="宋体" w:cs="宋体"/>
          <w:spacing w:val="6"/>
          <w:sz w:val="24"/>
          <w:szCs w:val="24"/>
          <w:lang w:val="en-US" w:eastAsia="zh-CN"/>
        </w:rPr>
      </w:pPr>
      <w:r>
        <w:rPr>
          <w:rFonts w:hint="eastAsia" w:ascii="宋体" w:hAnsi="宋体" w:eastAsia="宋体" w:cs="宋体"/>
          <w:spacing w:val="6"/>
          <w:sz w:val="24"/>
          <w:szCs w:val="24"/>
          <w:lang w:val="en-US" w:eastAsia="zh-CN"/>
        </w:rPr>
        <w:t>受诉电话：027-67867011 受诉信箱：maying@mail.ccnu.edu.cn</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right="0" w:firstLine="414" w:firstLineChars="200"/>
        <w:jc w:val="both"/>
        <w:textAlignment w:val="baseline"/>
        <w:outlineLvl w:val="0"/>
        <w:rPr>
          <w:rFonts w:hint="default" w:ascii="宋体" w:hAnsi="宋体" w:eastAsia="宋体" w:cs="宋体"/>
          <w:b/>
          <w:bCs/>
          <w:spacing w:val="-17"/>
          <w:sz w:val="24"/>
          <w:szCs w:val="24"/>
          <w:lang w:val="en-US" w:eastAsia="zh-CN"/>
        </w:rPr>
      </w:pPr>
      <w:r>
        <w:rPr>
          <w:rFonts w:hint="eastAsia" w:ascii="宋体" w:hAnsi="宋体" w:eastAsia="宋体" w:cs="宋体"/>
          <w:b/>
          <w:bCs/>
          <w:spacing w:val="-17"/>
          <w:sz w:val="24"/>
          <w:szCs w:val="24"/>
          <w:lang w:val="en-US" w:eastAsia="zh-CN"/>
        </w:rPr>
        <w:t>六</w:t>
      </w:r>
      <w:r>
        <w:rPr>
          <w:rFonts w:hint="default" w:ascii="宋体" w:hAnsi="宋体" w:eastAsia="宋体" w:cs="宋体"/>
          <w:b/>
          <w:bCs/>
          <w:spacing w:val="-17"/>
          <w:sz w:val="24"/>
          <w:szCs w:val="24"/>
          <w:lang w:val="en-US" w:eastAsia="zh-CN"/>
        </w:rPr>
        <w:t>、工作进度安排</w:t>
      </w:r>
    </w:p>
    <w:p>
      <w:pPr>
        <w:widowControl w:val="0"/>
        <w:spacing w:line="360" w:lineRule="auto"/>
        <w:jc w:val="both"/>
        <w:rPr>
          <w:rFonts w:hint="eastAsia" w:ascii="宋体" w:hAnsi="宋体" w:eastAsia="宋体" w:cs="宋体"/>
          <w:spacing w:val="6"/>
          <w:sz w:val="24"/>
          <w:szCs w:val="24"/>
        </w:rPr>
      </w:pPr>
    </w:p>
    <w:tbl>
      <w:tblPr>
        <w:tblStyle w:val="3"/>
        <w:tblW w:w="0" w:type="auto"/>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650"/>
        <w:gridCol w:w="277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50" w:hRule="exact"/>
          <w:jc w:val="center"/>
        </w:trPr>
        <w:tc>
          <w:tcPr>
            <w:tcW w:w="3650" w:type="dxa"/>
            <w:tcBorders>
              <w:top w:val="double" w:color="000000" w:sz="6" w:space="0"/>
            </w:tcBorders>
            <w:noWrap w:val="0"/>
            <w:vAlign w:val="center"/>
          </w:tcPr>
          <w:p>
            <w:pPr>
              <w:jc w:val="center"/>
              <w:rPr>
                <w:rFonts w:hint="eastAsia" w:ascii="宋体" w:hAnsi="宋体" w:cs="宋体"/>
                <w:bCs/>
                <w:sz w:val="24"/>
              </w:rPr>
            </w:pPr>
            <w:r>
              <w:rPr>
                <w:rFonts w:hint="eastAsia" w:ascii="微软雅黑" w:hAnsi="微软雅黑" w:eastAsia="微软雅黑" w:cs="微软雅黑"/>
                <w:bCs/>
                <w:sz w:val="24"/>
              </w:rPr>
              <w:t>工作内容</w:t>
            </w:r>
          </w:p>
        </w:tc>
        <w:tc>
          <w:tcPr>
            <w:tcW w:w="2772" w:type="dxa"/>
            <w:tcBorders>
              <w:top w:val="double" w:color="000000" w:sz="6" w:space="0"/>
            </w:tcBorders>
            <w:noWrap w:val="0"/>
            <w:vAlign w:val="center"/>
          </w:tcPr>
          <w:p>
            <w:pPr>
              <w:jc w:val="center"/>
              <w:rPr>
                <w:rFonts w:hint="eastAsia" w:ascii="宋体" w:hAnsi="宋体" w:cs="宋体"/>
                <w:bCs/>
                <w:sz w:val="24"/>
              </w:rPr>
            </w:pPr>
            <w:r>
              <w:rPr>
                <w:rFonts w:hint="eastAsia" w:ascii="微软雅黑" w:hAnsi="微软雅黑" w:eastAsia="微软雅黑" w:cs="微软雅黑"/>
                <w:bCs/>
                <w:sz w:val="24"/>
              </w:rPr>
              <w:t>完成日期</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50" w:hRule="exact"/>
          <w:jc w:val="center"/>
        </w:trPr>
        <w:tc>
          <w:tcPr>
            <w:tcW w:w="3650" w:type="dxa"/>
            <w:noWrap w:val="0"/>
            <w:vAlign w:val="center"/>
          </w:tcPr>
          <w:p>
            <w:pPr>
              <w:jc w:val="center"/>
              <w:rPr>
                <w:rFonts w:hint="eastAsia" w:ascii="宋体" w:hAnsi="宋体" w:eastAsia="宋体" w:cs="宋体"/>
                <w:sz w:val="24"/>
              </w:rPr>
            </w:pPr>
            <w:r>
              <w:rPr>
                <w:rFonts w:hint="eastAsia" w:ascii="宋体" w:hAnsi="宋体" w:eastAsia="宋体" w:cs="宋体"/>
                <w:sz w:val="24"/>
              </w:rPr>
              <w:t>考生网上报名及缴费</w:t>
            </w:r>
          </w:p>
        </w:tc>
        <w:tc>
          <w:tcPr>
            <w:tcW w:w="2772" w:type="dxa"/>
            <w:noWrap w:val="0"/>
            <w:vAlign w:val="center"/>
          </w:tcPr>
          <w:p>
            <w:pPr>
              <w:snapToGrid w:val="0"/>
              <w:jc w:val="center"/>
              <w:rPr>
                <w:rFonts w:hint="eastAsia" w:ascii="宋体" w:hAnsi="宋体" w:cs="宋体"/>
                <w:sz w:val="24"/>
              </w:rPr>
            </w:pPr>
            <w:r>
              <w:rPr>
                <w:rFonts w:hint="eastAsia" w:ascii="宋体" w:hAnsi="宋体" w:cs="宋体"/>
                <w:sz w:val="24"/>
              </w:rPr>
              <w:t>202</w:t>
            </w:r>
            <w:r>
              <w:rPr>
                <w:rFonts w:hint="eastAsia" w:ascii="宋体" w:hAnsi="宋体" w:cs="宋体"/>
                <w:sz w:val="24"/>
                <w:lang w:val="en-US" w:eastAsia="zh-CN"/>
              </w:rPr>
              <w:t>3</w:t>
            </w:r>
            <w:r>
              <w:rPr>
                <w:rFonts w:hint="eastAsia" w:ascii="宋体" w:hAnsi="宋体" w:cs="宋体"/>
                <w:sz w:val="24"/>
              </w:rPr>
              <w:t>年12月</w:t>
            </w:r>
            <w:r>
              <w:rPr>
                <w:rFonts w:hint="eastAsia" w:ascii="宋体" w:hAnsi="宋体" w:cs="宋体"/>
                <w:sz w:val="24"/>
                <w:lang w:val="en-US" w:eastAsia="zh-CN"/>
              </w:rPr>
              <w:t>4</w:t>
            </w:r>
            <w:r>
              <w:rPr>
                <w:rFonts w:hint="eastAsia" w:ascii="宋体" w:hAnsi="宋体" w:cs="宋体"/>
                <w:sz w:val="24"/>
              </w:rPr>
              <w:t>日-</w:t>
            </w:r>
          </w:p>
          <w:p>
            <w:pPr>
              <w:jc w:val="center"/>
              <w:rPr>
                <w:rFonts w:hint="eastAsia" w:ascii="宋体" w:hAnsi="宋体" w:eastAsia="宋体" w:cs="宋体"/>
                <w:sz w:val="24"/>
              </w:rPr>
            </w:pPr>
            <w:r>
              <w:rPr>
                <w:rFonts w:hint="eastAsia" w:ascii="宋体" w:hAnsi="宋体" w:cs="宋体"/>
                <w:sz w:val="24"/>
              </w:rPr>
              <w:t>202</w:t>
            </w:r>
            <w:r>
              <w:rPr>
                <w:rFonts w:hint="eastAsia" w:ascii="宋体" w:hAnsi="宋体" w:cs="宋体"/>
                <w:sz w:val="24"/>
                <w:lang w:val="en-US" w:eastAsia="zh-CN"/>
              </w:rPr>
              <w:t>3</w:t>
            </w:r>
            <w:r>
              <w:rPr>
                <w:rFonts w:hint="eastAsia" w:ascii="宋体" w:hAnsi="宋体" w:cs="宋体"/>
                <w:sz w:val="24"/>
              </w:rPr>
              <w:t>年12月</w:t>
            </w:r>
            <w:r>
              <w:rPr>
                <w:rFonts w:hint="eastAsia" w:ascii="宋体" w:hAnsi="宋体" w:cs="宋体"/>
                <w:sz w:val="24"/>
                <w:lang w:val="en-US" w:eastAsia="zh-CN"/>
              </w:rPr>
              <w:t>28</w:t>
            </w:r>
            <w:r>
              <w:rPr>
                <w:rFonts w:hint="eastAsia" w:ascii="宋体" w:hAnsi="宋体" w:cs="宋体"/>
                <w:sz w:val="24"/>
              </w:rPr>
              <w:t>日</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50" w:hRule="exact"/>
          <w:jc w:val="center"/>
        </w:trPr>
        <w:tc>
          <w:tcPr>
            <w:tcW w:w="3650" w:type="dxa"/>
            <w:noWrap w:val="0"/>
            <w:vAlign w:val="center"/>
          </w:tcPr>
          <w:p>
            <w:pPr>
              <w:jc w:val="center"/>
              <w:rPr>
                <w:rFonts w:ascii="宋体" w:hAnsi="宋体" w:eastAsia="宋体" w:cs="宋体"/>
                <w:sz w:val="24"/>
              </w:rPr>
            </w:pPr>
            <w:r>
              <w:rPr>
                <w:rFonts w:hint="eastAsia" w:ascii="宋体" w:hAnsi="宋体" w:eastAsia="宋体" w:cs="宋体"/>
                <w:sz w:val="24"/>
              </w:rPr>
              <w:t>考生报名材料纸质版寄送</w:t>
            </w:r>
          </w:p>
        </w:tc>
        <w:tc>
          <w:tcPr>
            <w:tcW w:w="2772" w:type="dxa"/>
            <w:noWrap w:val="0"/>
            <w:vAlign w:val="center"/>
          </w:tcPr>
          <w:p>
            <w:pPr>
              <w:jc w:val="center"/>
              <w:rPr>
                <w:rFonts w:hint="eastAsia" w:ascii="宋体" w:hAnsi="宋体" w:eastAsia="宋体" w:cs="宋体"/>
                <w:sz w:val="24"/>
              </w:rPr>
            </w:pPr>
            <w:r>
              <w:rPr>
                <w:rFonts w:hint="eastAsia" w:ascii="宋体" w:hAnsi="宋体" w:cs="宋体"/>
                <w:sz w:val="24"/>
              </w:rPr>
              <w:t>202</w:t>
            </w:r>
            <w:r>
              <w:rPr>
                <w:rFonts w:hint="eastAsia" w:ascii="宋体" w:hAnsi="宋体" w:cs="宋体"/>
                <w:sz w:val="24"/>
                <w:lang w:val="en-US" w:eastAsia="zh-CN"/>
              </w:rPr>
              <w:t>3</w:t>
            </w:r>
            <w:r>
              <w:rPr>
                <w:rFonts w:hint="eastAsia" w:ascii="宋体" w:hAnsi="宋体" w:cs="宋体"/>
                <w:sz w:val="24"/>
              </w:rPr>
              <w:t>年12月2</w:t>
            </w:r>
            <w:r>
              <w:rPr>
                <w:rFonts w:hint="eastAsia" w:ascii="宋体" w:hAnsi="宋体" w:cs="宋体"/>
                <w:sz w:val="24"/>
                <w:lang w:val="en-US" w:eastAsia="zh-CN"/>
              </w:rPr>
              <w:t>9</w:t>
            </w:r>
            <w:r>
              <w:rPr>
                <w:rFonts w:hint="eastAsia" w:ascii="宋体" w:hAnsi="宋体" w:cs="宋体"/>
                <w:sz w:val="24"/>
              </w:rPr>
              <w:t>日前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50" w:hRule="exact"/>
          <w:jc w:val="center"/>
        </w:trPr>
        <w:tc>
          <w:tcPr>
            <w:tcW w:w="3650" w:type="dxa"/>
            <w:noWrap w:val="0"/>
            <w:vAlign w:val="center"/>
          </w:tcPr>
          <w:p>
            <w:pPr>
              <w:jc w:val="center"/>
              <w:rPr>
                <w:rFonts w:hint="eastAsia" w:ascii="宋体" w:hAnsi="宋体" w:eastAsia="宋体" w:cs="宋体"/>
                <w:sz w:val="24"/>
              </w:rPr>
            </w:pPr>
            <w:r>
              <w:rPr>
                <w:rFonts w:hint="eastAsia" w:ascii="宋体" w:hAnsi="宋体" w:eastAsia="宋体" w:cs="宋体"/>
                <w:sz w:val="24"/>
              </w:rPr>
              <w:t>公示收到报名材料的考生名单</w:t>
            </w:r>
          </w:p>
        </w:tc>
        <w:tc>
          <w:tcPr>
            <w:tcW w:w="2772" w:type="dxa"/>
            <w:noWrap w:val="0"/>
            <w:vAlign w:val="center"/>
          </w:tcPr>
          <w:p>
            <w:pPr>
              <w:jc w:val="center"/>
              <w:rPr>
                <w:rFonts w:hint="eastAsia" w:ascii="宋体" w:hAnsi="宋体" w:eastAsia="宋体" w:cs="宋体"/>
                <w:sz w:val="24"/>
              </w:rPr>
            </w:pPr>
            <w:r>
              <w:rPr>
                <w:rFonts w:hint="eastAsia" w:ascii="宋体" w:hAnsi="宋体" w:cs="宋体"/>
                <w:sz w:val="24"/>
              </w:rPr>
              <w:t>202</w:t>
            </w:r>
            <w:r>
              <w:rPr>
                <w:rFonts w:hint="eastAsia" w:ascii="宋体" w:hAnsi="宋体" w:cs="宋体"/>
                <w:sz w:val="24"/>
                <w:lang w:val="en-US" w:eastAsia="zh-CN"/>
              </w:rPr>
              <w:t>4</w:t>
            </w:r>
            <w:r>
              <w:rPr>
                <w:rFonts w:hint="eastAsia" w:ascii="宋体" w:hAnsi="宋体" w:cs="宋体"/>
                <w:sz w:val="24"/>
              </w:rPr>
              <w:t>年1月</w:t>
            </w:r>
            <w:r>
              <w:rPr>
                <w:rFonts w:hint="eastAsia" w:ascii="宋体" w:hAnsi="宋体" w:cs="宋体"/>
                <w:sz w:val="24"/>
                <w:lang w:val="en-US" w:eastAsia="zh-CN"/>
              </w:rPr>
              <w:t>10</w:t>
            </w:r>
            <w:r>
              <w:rPr>
                <w:rFonts w:hint="eastAsia" w:ascii="宋体" w:hAnsi="宋体" w:cs="宋体"/>
                <w:sz w:val="24"/>
              </w:rPr>
              <w:t>日前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50" w:hRule="exact"/>
          <w:jc w:val="center"/>
        </w:trPr>
        <w:tc>
          <w:tcPr>
            <w:tcW w:w="3650" w:type="dxa"/>
            <w:noWrap w:val="0"/>
            <w:vAlign w:val="center"/>
          </w:tcPr>
          <w:p>
            <w:pPr>
              <w:jc w:val="center"/>
              <w:rPr>
                <w:rFonts w:hint="eastAsia" w:ascii="宋体" w:hAnsi="宋体" w:eastAsia="宋体" w:cs="宋体"/>
                <w:sz w:val="24"/>
              </w:rPr>
            </w:pPr>
            <w:r>
              <w:rPr>
                <w:rFonts w:hint="eastAsia" w:ascii="宋体" w:hAnsi="宋体" w:eastAsia="宋体" w:cs="宋体"/>
                <w:sz w:val="24"/>
              </w:rPr>
              <w:t>完成考生资格审核</w:t>
            </w:r>
          </w:p>
          <w:p>
            <w:pPr>
              <w:jc w:val="center"/>
              <w:rPr>
                <w:rFonts w:hint="eastAsia" w:ascii="宋体" w:hAnsi="宋体" w:eastAsia="宋体" w:cs="宋体"/>
                <w:sz w:val="24"/>
              </w:rPr>
            </w:pPr>
            <w:r>
              <w:rPr>
                <w:rFonts w:hint="eastAsia" w:ascii="宋体" w:hAnsi="宋体" w:eastAsia="宋体" w:cs="宋体"/>
                <w:sz w:val="24"/>
              </w:rPr>
              <w:t>公示入围综合考核名单</w:t>
            </w:r>
          </w:p>
        </w:tc>
        <w:tc>
          <w:tcPr>
            <w:tcW w:w="2772" w:type="dxa"/>
            <w:noWrap w:val="0"/>
            <w:vAlign w:val="center"/>
          </w:tcPr>
          <w:p>
            <w:pPr>
              <w:jc w:val="center"/>
              <w:rPr>
                <w:rFonts w:hint="eastAsia" w:ascii="宋体" w:hAnsi="宋体" w:eastAsia="宋体" w:cs="宋体"/>
                <w:sz w:val="24"/>
              </w:rPr>
            </w:pPr>
            <w:r>
              <w:rPr>
                <w:rFonts w:hint="eastAsia" w:ascii="宋体" w:hAnsi="宋体" w:eastAsia="宋体" w:cs="宋体"/>
                <w:sz w:val="24"/>
                <w:lang w:val="en-US" w:eastAsia="zh-CN"/>
              </w:rPr>
              <w:t>2024年3月15日前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50" w:hRule="exact"/>
          <w:jc w:val="center"/>
        </w:trPr>
        <w:tc>
          <w:tcPr>
            <w:tcW w:w="3650" w:type="dxa"/>
            <w:noWrap w:val="0"/>
            <w:vAlign w:val="center"/>
          </w:tcPr>
          <w:p>
            <w:pPr>
              <w:jc w:val="center"/>
              <w:rPr>
                <w:rFonts w:hint="eastAsia" w:ascii="宋体" w:hAnsi="宋体" w:eastAsia="宋体" w:cs="宋体"/>
                <w:snapToGrid w:val="0"/>
                <w:color w:val="000000"/>
                <w:sz w:val="24"/>
                <w:szCs w:val="21"/>
                <w:lang w:val="en-US" w:eastAsia="zh-CN" w:bidi="ar-SA"/>
              </w:rPr>
            </w:pPr>
            <w:r>
              <w:rPr>
                <w:rFonts w:hint="eastAsia" w:ascii="宋体" w:hAnsi="宋体" w:eastAsia="宋体" w:cs="宋体"/>
                <w:sz w:val="24"/>
              </w:rPr>
              <w:t>发布综合考核方案</w:t>
            </w:r>
          </w:p>
        </w:tc>
        <w:tc>
          <w:tcPr>
            <w:tcW w:w="2772" w:type="dxa"/>
            <w:noWrap w:val="0"/>
            <w:vAlign w:val="center"/>
          </w:tcPr>
          <w:p>
            <w:pPr>
              <w:jc w:val="center"/>
              <w:rPr>
                <w:rFonts w:hint="eastAsia" w:ascii="宋体" w:hAnsi="宋体" w:eastAsia="宋体" w:cs="宋体"/>
                <w:snapToGrid w:val="0"/>
                <w:color w:val="000000"/>
                <w:sz w:val="24"/>
                <w:szCs w:val="21"/>
                <w:lang w:val="en-US" w:eastAsia="zh-CN" w:bidi="ar-SA"/>
              </w:rPr>
            </w:pPr>
            <w:r>
              <w:rPr>
                <w:rFonts w:hint="eastAsia" w:ascii="宋体" w:hAnsi="宋体" w:cs="宋体"/>
                <w:sz w:val="24"/>
              </w:rPr>
              <w:t>2024年3月22日前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50" w:hRule="exact"/>
          <w:jc w:val="center"/>
        </w:trPr>
        <w:tc>
          <w:tcPr>
            <w:tcW w:w="3650" w:type="dxa"/>
            <w:noWrap w:val="0"/>
            <w:vAlign w:val="center"/>
          </w:tcPr>
          <w:p>
            <w:pPr>
              <w:jc w:val="center"/>
              <w:rPr>
                <w:rFonts w:ascii="宋体" w:hAnsi="宋体" w:eastAsia="宋体" w:cs="宋体"/>
                <w:snapToGrid w:val="0"/>
                <w:color w:val="000000"/>
                <w:sz w:val="24"/>
                <w:szCs w:val="21"/>
                <w:lang w:val="en-US" w:eastAsia="zh-CN" w:bidi="ar-SA"/>
              </w:rPr>
            </w:pPr>
            <w:r>
              <w:rPr>
                <w:rFonts w:hint="eastAsia" w:ascii="宋体" w:hAnsi="宋体" w:eastAsia="宋体" w:cs="宋体"/>
                <w:sz w:val="24"/>
              </w:rPr>
              <w:t>综合考核及公示</w:t>
            </w:r>
          </w:p>
        </w:tc>
        <w:tc>
          <w:tcPr>
            <w:tcW w:w="2772" w:type="dxa"/>
            <w:noWrap w:val="0"/>
            <w:vAlign w:val="center"/>
          </w:tcPr>
          <w:p>
            <w:pPr>
              <w:jc w:val="center"/>
              <w:rPr>
                <w:rFonts w:hint="eastAsia" w:ascii="宋体" w:hAnsi="宋体" w:eastAsia="宋体" w:cs="宋体"/>
                <w:snapToGrid w:val="0"/>
                <w:color w:val="000000"/>
                <w:sz w:val="24"/>
                <w:szCs w:val="21"/>
                <w:lang w:val="en-US" w:eastAsia="zh-CN" w:bidi="ar-SA"/>
              </w:rPr>
            </w:pPr>
            <w:r>
              <w:rPr>
                <w:rFonts w:hint="eastAsia" w:ascii="宋体" w:hAnsi="宋体" w:cs="宋体"/>
                <w:sz w:val="24"/>
              </w:rPr>
              <w:t>2024年4月</w:t>
            </w:r>
            <w:r>
              <w:rPr>
                <w:rFonts w:hint="eastAsia" w:ascii="宋体" w:hAnsi="宋体" w:cs="宋体"/>
                <w:sz w:val="24"/>
                <w:lang w:val="en-US" w:eastAsia="zh-CN"/>
              </w:rPr>
              <w:t>28</w:t>
            </w:r>
            <w:r>
              <w:rPr>
                <w:rFonts w:hint="eastAsia" w:ascii="宋体" w:hAnsi="宋体" w:cs="宋体"/>
                <w:sz w:val="24"/>
              </w:rPr>
              <w:t>日前</w:t>
            </w:r>
          </w:p>
        </w:tc>
      </w:tr>
    </w:tbl>
    <w:p>
      <w:pPr>
        <w:spacing w:line="540" w:lineRule="exact"/>
        <w:ind w:firstLine="480" w:firstLineChars="200"/>
        <w:rPr>
          <w:rFonts w:hint="eastAsia" w:ascii="方正粗黑宋简体" w:hAnsi="方正粗黑宋简体" w:eastAsia="方正粗黑宋简体" w:cs="方正粗黑宋简体"/>
          <w:sz w:val="24"/>
        </w:rPr>
      </w:pPr>
    </w:p>
    <w:p>
      <w:pPr>
        <w:spacing w:line="540" w:lineRule="exact"/>
        <w:ind w:firstLine="480" w:firstLineChars="200"/>
        <w:rPr>
          <w:rFonts w:hint="eastAsia" w:ascii="方正粗黑宋简体" w:hAnsi="方正粗黑宋简体" w:eastAsia="方正粗黑宋简体" w:cs="方正粗黑宋简体"/>
          <w:sz w:val="24"/>
        </w:rPr>
      </w:pPr>
    </w:p>
    <w:p>
      <w:pPr>
        <w:spacing w:line="540" w:lineRule="exact"/>
        <w:ind w:firstLine="480" w:firstLineChars="200"/>
        <w:rPr>
          <w:rFonts w:hint="eastAsia" w:ascii="方正粗黑宋简体" w:hAnsi="方正粗黑宋简体" w:eastAsia="方正粗黑宋简体" w:cs="方正粗黑宋简体"/>
          <w:sz w:val="24"/>
        </w:rPr>
      </w:pPr>
    </w:p>
    <w:p>
      <w:pPr>
        <w:spacing w:line="540" w:lineRule="exact"/>
        <w:ind w:firstLine="480" w:firstLineChars="200"/>
        <w:rPr>
          <w:rFonts w:hint="eastAsia" w:ascii="方正粗黑宋简体" w:hAnsi="方正粗黑宋简体" w:eastAsia="方正粗黑宋简体" w:cs="方正粗黑宋简体"/>
          <w:sz w:val="24"/>
        </w:rPr>
      </w:pPr>
    </w:p>
    <w:p>
      <w:pPr>
        <w:keepNext w:val="0"/>
        <w:keepLines w:val="0"/>
        <w:pageBreakBefore w:val="0"/>
        <w:widowControl w:val="0"/>
        <w:kinsoku w:val="0"/>
        <w:wordWrap/>
        <w:overflowPunct/>
        <w:topLinePunct w:val="0"/>
        <w:autoSpaceDE w:val="0"/>
        <w:autoSpaceDN w:val="0"/>
        <w:bidi w:val="0"/>
        <w:adjustRightInd w:val="0"/>
        <w:snapToGrid w:val="0"/>
        <w:spacing w:line="360" w:lineRule="auto"/>
        <w:ind w:right="0"/>
        <w:jc w:val="both"/>
        <w:textAlignment w:val="baseline"/>
        <w:rPr>
          <w:rFonts w:hint="default" w:ascii="宋体" w:hAnsi="宋体" w:eastAsia="宋体" w:cs="宋体"/>
          <w:spacing w:val="6"/>
          <w:sz w:val="24"/>
          <w:szCs w:val="24"/>
          <w:lang w:val="en-US" w:eastAsia="zh-CN"/>
        </w:rPr>
      </w:pPr>
    </w:p>
    <w:p>
      <w:pPr>
        <w:widowControl w:val="0"/>
        <w:spacing w:line="360" w:lineRule="auto"/>
        <w:ind w:firstLine="504" w:firstLineChars="200"/>
        <w:jc w:val="right"/>
        <w:rPr>
          <w:rFonts w:hint="eastAsia" w:ascii="宋体" w:hAnsi="宋体" w:eastAsia="宋体" w:cs="宋体"/>
          <w:spacing w:val="6"/>
          <w:sz w:val="24"/>
          <w:szCs w:val="24"/>
        </w:rPr>
      </w:pPr>
      <w:r>
        <w:rPr>
          <w:rFonts w:hint="eastAsia" w:ascii="宋体" w:hAnsi="宋体" w:eastAsia="宋体" w:cs="宋体"/>
          <w:spacing w:val="6"/>
          <w:sz w:val="24"/>
          <w:szCs w:val="24"/>
        </w:rPr>
        <w:t>物理科学与技术学院</w:t>
      </w:r>
    </w:p>
    <w:p>
      <w:pPr>
        <w:jc w:val="right"/>
        <w:rPr>
          <w:rFonts w:ascii="宋体" w:hAnsi="宋体" w:eastAsia="宋体" w:cs="宋体"/>
          <w:spacing w:val="6"/>
          <w:sz w:val="24"/>
          <w:szCs w:val="24"/>
        </w:rPr>
      </w:pPr>
      <w:r>
        <w:rPr>
          <w:rFonts w:hint="eastAsia" w:ascii="宋体" w:hAnsi="宋体" w:eastAsia="宋体" w:cs="宋体"/>
          <w:spacing w:val="6"/>
          <w:sz w:val="24"/>
          <w:szCs w:val="24"/>
        </w:rPr>
        <w:t>202</w:t>
      </w:r>
      <w:r>
        <w:rPr>
          <w:rFonts w:hint="eastAsia" w:ascii="宋体" w:hAnsi="宋体" w:eastAsia="宋体" w:cs="宋体"/>
          <w:spacing w:val="6"/>
          <w:sz w:val="24"/>
          <w:szCs w:val="24"/>
          <w:lang w:val="en-US" w:eastAsia="zh-CN"/>
        </w:rPr>
        <w:t>4</w:t>
      </w:r>
      <w:r>
        <w:rPr>
          <w:rFonts w:ascii="宋体" w:hAnsi="宋体" w:eastAsia="宋体" w:cs="宋体"/>
          <w:spacing w:val="6"/>
          <w:sz w:val="24"/>
          <w:szCs w:val="24"/>
        </w:rPr>
        <w:t>年</w:t>
      </w:r>
      <w:r>
        <w:rPr>
          <w:rFonts w:hint="eastAsia" w:ascii="宋体" w:hAnsi="宋体" w:eastAsia="宋体" w:cs="宋体"/>
          <w:spacing w:val="6"/>
          <w:sz w:val="24"/>
          <w:szCs w:val="24"/>
        </w:rPr>
        <w:t>1</w:t>
      </w:r>
      <w:r>
        <w:rPr>
          <w:rFonts w:ascii="宋体" w:hAnsi="宋体" w:eastAsia="宋体" w:cs="宋体"/>
          <w:spacing w:val="6"/>
          <w:sz w:val="24"/>
          <w:szCs w:val="24"/>
        </w:rPr>
        <w:t>月</w:t>
      </w:r>
      <w:r>
        <w:rPr>
          <w:rFonts w:hint="eastAsia" w:ascii="宋体" w:hAnsi="宋体" w:eastAsia="宋体" w:cs="宋体"/>
          <w:spacing w:val="6"/>
          <w:sz w:val="24"/>
          <w:szCs w:val="24"/>
          <w:lang w:val="en-US" w:eastAsia="zh-CN"/>
        </w:rPr>
        <w:t>4</w:t>
      </w:r>
      <w:r>
        <w:rPr>
          <w:rFonts w:hint="eastAsia" w:ascii="宋体" w:hAnsi="宋体" w:eastAsia="宋体" w:cs="宋体"/>
          <w:spacing w:val="6"/>
          <w:sz w:val="24"/>
          <w:szCs w:val="24"/>
        </w:rPr>
        <w:t>日</w:t>
      </w:r>
    </w:p>
    <w:p>
      <w:pPr>
        <w:jc w:val="right"/>
        <w:rPr>
          <w:rFonts w:eastAsia="等线"/>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粗黑宋简体">
    <w:altName w:val="微软雅黑"/>
    <w:panose1 w:val="02000000000000000000"/>
    <w:charset w:val="86"/>
    <w:family w:val="auto"/>
    <w:pitch w:val="default"/>
    <w:sig w:usb0="00000000" w:usb1="00000000" w:usb2="00000012"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mYjk1MzdiMzk1Y2Y4NDE2NDkxNzA3ZTBmMzM5YTcifQ=="/>
  </w:docVars>
  <w:rsids>
    <w:rsidRoot w:val="27917F74"/>
    <w:rsid w:val="08892439"/>
    <w:rsid w:val="0A756C73"/>
    <w:rsid w:val="10BB6EF0"/>
    <w:rsid w:val="167B571C"/>
    <w:rsid w:val="1A0B0774"/>
    <w:rsid w:val="1FF065DA"/>
    <w:rsid w:val="21285244"/>
    <w:rsid w:val="255319AC"/>
    <w:rsid w:val="26631EF3"/>
    <w:rsid w:val="27917F74"/>
    <w:rsid w:val="2A3B5376"/>
    <w:rsid w:val="2EB51C1E"/>
    <w:rsid w:val="2FB97551"/>
    <w:rsid w:val="478E0172"/>
    <w:rsid w:val="4B5B1EE7"/>
    <w:rsid w:val="4B6512C5"/>
    <w:rsid w:val="4B771532"/>
    <w:rsid w:val="5C3C2CDA"/>
    <w:rsid w:val="68014CBD"/>
    <w:rsid w:val="79E55DF3"/>
    <w:rsid w:val="7A536CE0"/>
    <w:rsid w:val="7CFF2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2023-12-13T03:03:00Z</dcterms:created>
  <dc:creator>黄伊琳</dc:creator>
  <cp:lastModifiedBy>黄伊琳</cp:lastModifiedBy>
  <dcterms:modified xsi:type="dcterms:W3CDTF">2024-01-04T02:18:53Z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DBCAD952DB26460E8BB07C632CBBD78A_13</vt:lpwstr>
  </property>
</Properties>
</file>